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998A" w14:textId="77777777" w:rsidR="00553B34" w:rsidRPr="00921888" w:rsidRDefault="00553B34" w:rsidP="00C02D0B">
      <w:pPr>
        <w:jc w:val="center"/>
        <w:rPr>
          <w:rFonts w:ascii="Aptos" w:hAnsi="Aptos"/>
          <w:b/>
          <w:bCs/>
          <w:i/>
          <w:iCs/>
          <w:sz w:val="20"/>
          <w:szCs w:val="20"/>
          <w:u w:val="single"/>
        </w:rPr>
      </w:pPr>
      <w:r w:rsidRPr="00921888">
        <w:rPr>
          <w:rFonts w:ascii="Aptos" w:hAnsi="Aptos"/>
          <w:b/>
          <w:bCs/>
          <w:i/>
          <w:iCs/>
          <w:sz w:val="20"/>
          <w:szCs w:val="20"/>
          <w:u w:val="single"/>
        </w:rPr>
        <w:t>ENGLISH</w:t>
      </w:r>
    </w:p>
    <w:p w14:paraId="00000001" w14:textId="1D8DB422" w:rsidR="006D3992" w:rsidRPr="00921888" w:rsidRDefault="00553B34" w:rsidP="00921888">
      <w:pPr>
        <w:spacing w:line="240" w:lineRule="auto"/>
        <w:rPr>
          <w:rFonts w:ascii="Aptos" w:hAnsi="Aptos"/>
          <w:sz w:val="20"/>
          <w:szCs w:val="20"/>
        </w:rPr>
      </w:pPr>
      <w:r w:rsidRPr="00921888">
        <w:rPr>
          <w:rFonts w:ascii="Aptos" w:hAnsi="Aptos"/>
          <w:i/>
          <w:iCs/>
          <w:sz w:val="20"/>
          <w:szCs w:val="20"/>
        </w:rPr>
        <w:br/>
      </w:r>
      <w:proofErr w:type="spellStart"/>
      <w:r w:rsidRPr="00921888">
        <w:rPr>
          <w:rFonts w:ascii="Aptos" w:hAnsi="Aptos"/>
          <w:i/>
          <w:iCs/>
          <w:sz w:val="20"/>
          <w:szCs w:val="20"/>
        </w:rPr>
        <w:t>When</w:t>
      </w:r>
      <w:proofErr w:type="spellEnd"/>
      <w:r w:rsidRPr="00921888">
        <w:rPr>
          <w:rFonts w:ascii="Aptos" w:hAnsi="Aptos"/>
          <w:i/>
          <w:iCs/>
          <w:sz w:val="20"/>
          <w:szCs w:val="20"/>
        </w:rPr>
        <w:t>:</w:t>
      </w:r>
      <w:r w:rsidRPr="00921888">
        <w:rPr>
          <w:rFonts w:ascii="Aptos" w:hAnsi="Aptos"/>
          <w:sz w:val="20"/>
          <w:szCs w:val="20"/>
        </w:rPr>
        <w:t xml:space="preserve"> 13.06.2024 - h. 16:30 – 18:30</w:t>
      </w:r>
      <w:r w:rsidRPr="00921888">
        <w:rPr>
          <w:rFonts w:ascii="Aptos" w:hAnsi="Aptos"/>
          <w:sz w:val="20"/>
          <w:szCs w:val="20"/>
        </w:rPr>
        <w:br/>
      </w:r>
      <w:proofErr w:type="spellStart"/>
      <w:r w:rsidRPr="00921888">
        <w:rPr>
          <w:rFonts w:ascii="Aptos" w:hAnsi="Aptos"/>
          <w:i/>
          <w:iCs/>
          <w:sz w:val="20"/>
          <w:szCs w:val="20"/>
        </w:rPr>
        <w:t>Venue</w:t>
      </w:r>
      <w:proofErr w:type="spellEnd"/>
      <w:r w:rsidRPr="00921888">
        <w:rPr>
          <w:rFonts w:ascii="Aptos" w:hAnsi="Aptos"/>
          <w:i/>
          <w:iCs/>
          <w:sz w:val="20"/>
          <w:szCs w:val="20"/>
        </w:rPr>
        <w:t>:</w:t>
      </w:r>
      <w:r w:rsidRPr="00921888">
        <w:rPr>
          <w:rFonts w:ascii="Aptos" w:hAnsi="Aptos"/>
          <w:sz w:val="20"/>
          <w:szCs w:val="20"/>
        </w:rPr>
        <w:t xml:space="preserve"> Geno</w:t>
      </w:r>
      <w:r w:rsidR="00934AD3" w:rsidRPr="00921888">
        <w:rPr>
          <w:rFonts w:ascii="Aptos" w:hAnsi="Aptos"/>
          <w:sz w:val="20"/>
          <w:szCs w:val="20"/>
        </w:rPr>
        <w:t>v</w:t>
      </w:r>
      <w:r w:rsidRPr="00921888">
        <w:rPr>
          <w:rFonts w:ascii="Aptos" w:hAnsi="Aptos"/>
          <w:sz w:val="20"/>
          <w:szCs w:val="20"/>
        </w:rPr>
        <w:t xml:space="preserve">a Blue </w:t>
      </w:r>
      <w:proofErr w:type="spellStart"/>
      <w:r w:rsidRPr="00921888">
        <w:rPr>
          <w:rFonts w:ascii="Aptos" w:hAnsi="Aptos"/>
          <w:sz w:val="20"/>
          <w:szCs w:val="20"/>
        </w:rPr>
        <w:t>District</w:t>
      </w:r>
      <w:proofErr w:type="spellEnd"/>
      <w:r w:rsidRPr="00921888">
        <w:rPr>
          <w:rFonts w:ascii="Aptos" w:hAnsi="Aptos"/>
          <w:sz w:val="20"/>
          <w:szCs w:val="20"/>
        </w:rPr>
        <w:br/>
        <w:t>Via del Molo 65 (Porto Antico)</w:t>
      </w:r>
    </w:p>
    <w:p w14:paraId="00000002" w14:textId="0DC02C4B" w:rsidR="006D3992" w:rsidRPr="00921888" w:rsidRDefault="00553B34" w:rsidP="00921888">
      <w:pPr>
        <w:spacing w:line="240" w:lineRule="auto"/>
        <w:rPr>
          <w:rFonts w:ascii="Aptos" w:hAnsi="Aptos"/>
          <w:b/>
          <w:sz w:val="20"/>
          <w:szCs w:val="20"/>
          <w:lang w:val="en-US"/>
        </w:rPr>
      </w:pPr>
      <w:r w:rsidRPr="00921888">
        <w:rPr>
          <w:rFonts w:ascii="Aptos" w:hAnsi="Aptos"/>
          <w:bCs/>
          <w:i/>
          <w:iCs/>
          <w:sz w:val="20"/>
          <w:szCs w:val="20"/>
          <w:lang w:val="en-US"/>
        </w:rPr>
        <w:t>Event title:</w:t>
      </w:r>
      <w:r w:rsidRPr="00921888">
        <w:rPr>
          <w:rFonts w:ascii="Aptos" w:hAnsi="Aptos"/>
          <w:b/>
          <w:sz w:val="20"/>
          <w:szCs w:val="20"/>
          <w:lang w:val="en-US"/>
        </w:rPr>
        <w:t xml:space="preserve"> Towards climate neutral </w:t>
      </w:r>
      <w:proofErr w:type="spellStart"/>
      <w:proofErr w:type="gramStart"/>
      <w:r w:rsidRPr="00921888">
        <w:rPr>
          <w:rFonts w:ascii="Aptos" w:hAnsi="Aptos"/>
          <w:b/>
          <w:sz w:val="20"/>
          <w:szCs w:val="20"/>
          <w:lang w:val="en-US"/>
        </w:rPr>
        <w:t>cities:Energy</w:t>
      </w:r>
      <w:proofErr w:type="spellEnd"/>
      <w:proofErr w:type="gramEnd"/>
      <w:r w:rsidRPr="00921888">
        <w:rPr>
          <w:rFonts w:ascii="Aptos" w:hAnsi="Aptos"/>
          <w:b/>
          <w:sz w:val="20"/>
          <w:szCs w:val="20"/>
          <w:lang w:val="en-US"/>
        </w:rPr>
        <w:t xml:space="preserve"> </w:t>
      </w:r>
      <w:proofErr w:type="spellStart"/>
      <w:r w:rsidRPr="00921888">
        <w:rPr>
          <w:rFonts w:ascii="Aptos" w:hAnsi="Aptos"/>
          <w:b/>
          <w:sz w:val="20"/>
          <w:szCs w:val="20"/>
          <w:lang w:val="en-US"/>
        </w:rPr>
        <w:t>TexTi</w:t>
      </w:r>
      <w:proofErr w:type="spellEnd"/>
      <w:r w:rsidRPr="00921888">
        <w:rPr>
          <w:rFonts w:ascii="Aptos" w:hAnsi="Aptos"/>
          <w:b/>
          <w:sz w:val="20"/>
          <w:szCs w:val="20"/>
          <w:lang w:val="en-US"/>
        </w:rPr>
        <w:t>(l)e</w:t>
      </w:r>
    </w:p>
    <w:p w14:paraId="141A2AE2" w14:textId="77777777" w:rsidR="00180B62" w:rsidRPr="00921888" w:rsidRDefault="00180B62" w:rsidP="00921888">
      <w:pPr>
        <w:spacing w:after="240" w:line="240" w:lineRule="auto"/>
        <w:rPr>
          <w:rFonts w:ascii="Aptos" w:hAnsi="Aptos"/>
          <w:sz w:val="20"/>
          <w:szCs w:val="20"/>
        </w:rPr>
      </w:pPr>
    </w:p>
    <w:p w14:paraId="0D26148A" w14:textId="77777777" w:rsidR="00921888" w:rsidRPr="00921888" w:rsidRDefault="00921888" w:rsidP="00921888">
      <w:pPr>
        <w:spacing w:line="240" w:lineRule="auto"/>
        <w:rPr>
          <w:rFonts w:ascii="Aptos" w:hAnsi="Aptos"/>
          <w:sz w:val="20"/>
          <w:szCs w:val="20"/>
          <w:lang w:val="en-US"/>
        </w:rPr>
      </w:pPr>
      <w:r w:rsidRPr="00921888">
        <w:rPr>
          <w:rFonts w:ascii="Aptos" w:hAnsi="Aptos"/>
          <w:sz w:val="20"/>
          <w:szCs w:val="20"/>
          <w:u w:val="single"/>
          <w:lang w:val="en-US"/>
        </w:rPr>
        <w:t>Brief event description:</w:t>
      </w:r>
      <w:r w:rsidRPr="00921888">
        <w:rPr>
          <w:rFonts w:ascii="Aptos" w:hAnsi="Aptos"/>
          <w:sz w:val="20"/>
          <w:szCs w:val="20"/>
          <w:lang w:val="en-US"/>
        </w:rPr>
        <w:br/>
      </w:r>
      <w:r w:rsidRPr="00921888">
        <w:rPr>
          <w:rFonts w:ascii="Aptos" w:hAnsi="Aptos"/>
          <w:sz w:val="20"/>
          <w:szCs w:val="20"/>
          <w:lang w:val="en-US"/>
        </w:rPr>
        <w:br/>
        <w:t>As part of the Erasmus Plus Innovation Alliance Circular Design (</w:t>
      </w:r>
      <w:proofErr w:type="spellStart"/>
      <w:r w:rsidRPr="00921888">
        <w:rPr>
          <w:rFonts w:ascii="Aptos" w:hAnsi="Aptos"/>
          <w:sz w:val="20"/>
          <w:szCs w:val="20"/>
          <w:lang w:val="en-US"/>
        </w:rPr>
        <w:t>CiD</w:t>
      </w:r>
      <w:proofErr w:type="spellEnd"/>
      <w:r w:rsidRPr="00921888">
        <w:rPr>
          <w:rFonts w:ascii="Aptos" w:hAnsi="Aptos"/>
          <w:sz w:val="20"/>
          <w:szCs w:val="20"/>
          <w:lang w:val="en-US"/>
        </w:rPr>
        <w:t xml:space="preserve">)- Circular design for bio-based innovation towards climate-neutral cities, the University of Genoa Department Architecture and Design </w:t>
      </w:r>
      <w:proofErr w:type="spellStart"/>
      <w:r w:rsidRPr="00921888">
        <w:rPr>
          <w:rFonts w:ascii="Aptos" w:hAnsi="Aptos"/>
          <w:sz w:val="20"/>
          <w:szCs w:val="20"/>
          <w:lang w:val="en-US"/>
        </w:rPr>
        <w:t>organises</w:t>
      </w:r>
      <w:proofErr w:type="spellEnd"/>
      <w:r w:rsidRPr="00921888">
        <w:rPr>
          <w:rFonts w:ascii="Aptos" w:hAnsi="Aptos"/>
          <w:sz w:val="20"/>
          <w:szCs w:val="20"/>
          <w:lang w:val="en-US"/>
        </w:rPr>
        <w:t xml:space="preserve"> a conference titled: </w:t>
      </w:r>
      <w:r w:rsidRPr="00921888">
        <w:rPr>
          <w:rFonts w:ascii="Aptos" w:hAnsi="Aptos"/>
          <w:i/>
          <w:sz w:val="20"/>
          <w:szCs w:val="20"/>
          <w:lang w:val="en-US"/>
        </w:rPr>
        <w:t xml:space="preserve">Towards climate neutral cities: Energy </w:t>
      </w:r>
      <w:proofErr w:type="spellStart"/>
      <w:r w:rsidRPr="00921888">
        <w:rPr>
          <w:rFonts w:ascii="Aptos" w:hAnsi="Aptos"/>
          <w:i/>
          <w:sz w:val="20"/>
          <w:szCs w:val="20"/>
          <w:lang w:val="en-US"/>
        </w:rPr>
        <w:t>TexTi</w:t>
      </w:r>
      <w:proofErr w:type="spellEnd"/>
      <w:r w:rsidRPr="00921888">
        <w:rPr>
          <w:rFonts w:ascii="Aptos" w:hAnsi="Aptos"/>
          <w:i/>
          <w:sz w:val="20"/>
          <w:szCs w:val="20"/>
          <w:lang w:val="en-US"/>
        </w:rPr>
        <w:t>(l)e</w:t>
      </w:r>
      <w:r w:rsidRPr="00921888">
        <w:rPr>
          <w:rFonts w:ascii="Aptos" w:hAnsi="Aptos"/>
          <w:sz w:val="20"/>
          <w:szCs w:val="20"/>
          <w:lang w:val="en-US"/>
        </w:rPr>
        <w:t>. Speakers will address the increasingly important topic of the Circular Economy and textiles ecosystem in the architectural dimension.</w:t>
      </w:r>
      <w:r w:rsidRPr="00921888">
        <w:rPr>
          <w:rFonts w:ascii="Aptos" w:hAnsi="Aptos"/>
          <w:sz w:val="20"/>
          <w:szCs w:val="20"/>
          <w:lang w:val="en-US"/>
        </w:rPr>
        <w:br/>
        <w:t xml:space="preserve">In 2023 the European Transition pathway for the textiles ecosystem policy report envisages the need to work on several fronts-from </w:t>
      </w:r>
      <w:proofErr w:type="spellStart"/>
      <w:r w:rsidRPr="00921888">
        <w:rPr>
          <w:rFonts w:ascii="Aptos" w:hAnsi="Aptos"/>
          <w:sz w:val="20"/>
          <w:szCs w:val="20"/>
          <w:lang w:val="en-US"/>
        </w:rPr>
        <w:t>ecodesign</w:t>
      </w:r>
      <w:proofErr w:type="spellEnd"/>
      <w:r w:rsidRPr="00921888">
        <w:rPr>
          <w:rFonts w:ascii="Aptos" w:hAnsi="Aptos"/>
          <w:sz w:val="20"/>
          <w:szCs w:val="20"/>
          <w:lang w:val="en-US"/>
        </w:rPr>
        <w:t xml:space="preserve"> to carbon footprint reduction, from the adoption of scientific methods of measuring environmental impact to better integration between production systems and natural capital/biodiversity - to impact both production-distribution systems and public opinion and consumers. </w:t>
      </w:r>
    </w:p>
    <w:p w14:paraId="0000000B" w14:textId="086E5E58" w:rsidR="006D3992" w:rsidRPr="00921888" w:rsidRDefault="00000000" w:rsidP="00921888">
      <w:pPr>
        <w:spacing w:line="240" w:lineRule="auto"/>
        <w:rPr>
          <w:rFonts w:ascii="Aptos" w:hAnsi="Aptos"/>
          <w:sz w:val="20"/>
          <w:szCs w:val="20"/>
          <w:lang w:val="en-US"/>
        </w:rPr>
      </w:pPr>
      <w:r w:rsidRPr="00921888">
        <w:rPr>
          <w:rFonts w:ascii="Aptos" w:hAnsi="Aptos"/>
          <w:sz w:val="20"/>
          <w:szCs w:val="20"/>
          <w:lang w:val="en-US"/>
        </w:rPr>
        <w:t xml:space="preserve">The conference will bring together experts, researchers, and companies from the textiles ecosystem to discuss this challenge as an awareness-raising activity, which addresses the local community in a public space conceived to support innovation, technological research and new forms of business related to the blue economy. </w:t>
      </w:r>
    </w:p>
    <w:p w14:paraId="0000000C" w14:textId="77777777" w:rsidR="006D3992" w:rsidRPr="00921888" w:rsidRDefault="006D3992" w:rsidP="00921888">
      <w:pPr>
        <w:spacing w:line="240" w:lineRule="auto"/>
        <w:rPr>
          <w:rFonts w:ascii="Aptos" w:hAnsi="Aptos"/>
          <w:sz w:val="20"/>
          <w:szCs w:val="20"/>
          <w:lang w:val="en-US"/>
        </w:rPr>
      </w:pPr>
    </w:p>
    <w:p w14:paraId="0000000D" w14:textId="652AD81B" w:rsidR="006D3992" w:rsidRDefault="00000000" w:rsidP="00921888">
      <w:pPr>
        <w:spacing w:line="240" w:lineRule="auto"/>
        <w:rPr>
          <w:rFonts w:ascii="Aptos" w:hAnsi="Aptos"/>
          <w:sz w:val="20"/>
          <w:szCs w:val="20"/>
          <w:lang w:val="en-US"/>
        </w:rPr>
      </w:pPr>
      <w:r w:rsidRPr="00921888">
        <w:rPr>
          <w:rFonts w:ascii="Aptos" w:hAnsi="Aptos"/>
          <w:sz w:val="20"/>
          <w:szCs w:val="20"/>
          <w:lang w:val="en-US"/>
        </w:rPr>
        <w:t>The event</w:t>
      </w:r>
      <w:r w:rsidR="00934AD3" w:rsidRPr="00921888">
        <w:rPr>
          <w:rFonts w:ascii="Aptos" w:hAnsi="Aptos"/>
          <w:sz w:val="20"/>
          <w:szCs w:val="20"/>
          <w:lang w:val="en-US"/>
        </w:rPr>
        <w:t>, open to the public,</w:t>
      </w:r>
      <w:r w:rsidRPr="00921888">
        <w:rPr>
          <w:rFonts w:ascii="Aptos" w:hAnsi="Aptos"/>
          <w:sz w:val="20"/>
          <w:szCs w:val="20"/>
          <w:lang w:val="en-US"/>
        </w:rPr>
        <w:t xml:space="preserve"> is included in the European Sustainable Energy Week, as one of the featured initiatives </w:t>
      </w:r>
      <w:proofErr w:type="gramStart"/>
      <w:r w:rsidRPr="00921888">
        <w:rPr>
          <w:rFonts w:ascii="Aptos" w:hAnsi="Aptos"/>
          <w:sz w:val="20"/>
          <w:szCs w:val="20"/>
          <w:lang w:val="en-US"/>
        </w:rPr>
        <w:t>on the occasion of</w:t>
      </w:r>
      <w:proofErr w:type="gramEnd"/>
      <w:r w:rsidRPr="00921888">
        <w:rPr>
          <w:rFonts w:ascii="Aptos" w:hAnsi="Aptos"/>
          <w:sz w:val="20"/>
          <w:szCs w:val="20"/>
          <w:lang w:val="en-US"/>
        </w:rPr>
        <w:t xml:space="preserve"> Sustainable Energy Days, a series of events taking place all over the world to promote clean energy and energy efficiency, promoted by the European Commission.</w:t>
      </w:r>
      <w:r w:rsidR="00934AD3" w:rsidRPr="00921888">
        <w:rPr>
          <w:rFonts w:ascii="Aptos" w:hAnsi="Aptos"/>
          <w:sz w:val="20"/>
          <w:szCs w:val="20"/>
          <w:lang w:val="en-US"/>
        </w:rPr>
        <w:t xml:space="preserve"> It will take place in English.</w:t>
      </w:r>
    </w:p>
    <w:p w14:paraId="37ACF411" w14:textId="77777777" w:rsidR="00A44EF7" w:rsidRDefault="00A44EF7" w:rsidP="00921888">
      <w:pPr>
        <w:spacing w:line="240" w:lineRule="auto"/>
        <w:rPr>
          <w:rFonts w:ascii="Aptos" w:hAnsi="Aptos"/>
          <w:sz w:val="20"/>
          <w:szCs w:val="20"/>
          <w:lang w:val="en-US"/>
        </w:rPr>
      </w:pPr>
    </w:p>
    <w:p w14:paraId="30D57B2E" w14:textId="77777777" w:rsidR="00A44EF7" w:rsidRPr="00921888" w:rsidRDefault="00A44EF7" w:rsidP="00A44EF7">
      <w:pPr>
        <w:spacing w:line="240" w:lineRule="auto"/>
        <w:rPr>
          <w:rFonts w:ascii="Aptos" w:hAnsi="Aptos"/>
          <w:sz w:val="20"/>
          <w:szCs w:val="20"/>
          <w:lang w:val="en-US"/>
        </w:rPr>
      </w:pPr>
      <w:r w:rsidRPr="00921888">
        <w:rPr>
          <w:rFonts w:ascii="Aptos" w:hAnsi="Aptos"/>
          <w:sz w:val="20"/>
          <w:szCs w:val="20"/>
          <w:lang w:val="en-US"/>
        </w:rPr>
        <w:t>Schedule:</w:t>
      </w:r>
    </w:p>
    <w:p w14:paraId="08E34F65" w14:textId="77777777" w:rsidR="00A44EF7" w:rsidRPr="00921888" w:rsidRDefault="00A44EF7" w:rsidP="00A44EF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ptos" w:hAnsi="Aptos"/>
          <w:sz w:val="20"/>
          <w:szCs w:val="20"/>
          <w:lang w:val="it-IT"/>
        </w:rPr>
      </w:pPr>
      <w:r w:rsidRPr="00921888">
        <w:rPr>
          <w:rFonts w:ascii="Aptos" w:hAnsi="Aptos"/>
          <w:b/>
          <w:bCs/>
          <w:sz w:val="20"/>
          <w:szCs w:val="20"/>
          <w:lang w:val="it-IT"/>
        </w:rPr>
        <w:t xml:space="preserve">Welcome and </w:t>
      </w:r>
      <w:proofErr w:type="spellStart"/>
      <w:r w:rsidRPr="00921888">
        <w:rPr>
          <w:rFonts w:ascii="Aptos" w:hAnsi="Aptos"/>
          <w:b/>
          <w:bCs/>
          <w:sz w:val="20"/>
          <w:szCs w:val="20"/>
          <w:lang w:val="it-IT"/>
        </w:rPr>
        <w:t>presentation</w:t>
      </w:r>
      <w:proofErr w:type="spellEnd"/>
    </w:p>
    <w:p w14:paraId="13698FF4" w14:textId="77777777" w:rsidR="00A44EF7" w:rsidRPr="00921888" w:rsidRDefault="00A44EF7" w:rsidP="00A44EF7">
      <w:pPr>
        <w:autoSpaceDE w:val="0"/>
        <w:autoSpaceDN w:val="0"/>
        <w:adjustRightInd w:val="0"/>
        <w:spacing w:line="240" w:lineRule="auto"/>
        <w:ind w:left="1440"/>
        <w:rPr>
          <w:rFonts w:ascii="Aptos" w:hAnsi="Aptos"/>
          <w:sz w:val="20"/>
          <w:szCs w:val="20"/>
          <w:lang w:val="it-IT"/>
        </w:rPr>
      </w:pPr>
      <w:r w:rsidRPr="00921888">
        <w:rPr>
          <w:rFonts w:ascii="Aptos" w:hAnsi="Aptos"/>
          <w:sz w:val="20"/>
          <w:szCs w:val="20"/>
          <w:lang w:val="it-IT"/>
        </w:rPr>
        <w:t xml:space="preserve">Speaker: </w:t>
      </w:r>
      <w:proofErr w:type="spellStart"/>
      <w:r w:rsidRPr="00921888">
        <w:rPr>
          <w:rFonts w:ascii="Aptos" w:hAnsi="Aptos"/>
          <w:sz w:val="20"/>
          <w:szCs w:val="20"/>
          <w:lang w:val="it-IT"/>
        </w:rPr>
        <w:t>UniGe</w:t>
      </w:r>
      <w:proofErr w:type="spellEnd"/>
      <w:r w:rsidRPr="00921888">
        <w:rPr>
          <w:rFonts w:ascii="Aptos" w:hAnsi="Aptos"/>
          <w:sz w:val="20"/>
          <w:szCs w:val="20"/>
          <w:lang w:val="it-IT"/>
        </w:rPr>
        <w:br/>
      </w:r>
    </w:p>
    <w:p w14:paraId="53C42C97" w14:textId="77777777" w:rsidR="00A44EF7" w:rsidRPr="00921888" w:rsidRDefault="00A44EF7" w:rsidP="00A44EF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ptos" w:hAnsi="Aptos"/>
          <w:sz w:val="20"/>
          <w:szCs w:val="20"/>
          <w:lang w:val="it-IT"/>
        </w:rPr>
      </w:pPr>
      <w:r w:rsidRPr="00921888">
        <w:rPr>
          <w:rFonts w:ascii="Aptos" w:hAnsi="Aptos"/>
          <w:b/>
          <w:bCs/>
          <w:sz w:val="20"/>
          <w:szCs w:val="20"/>
          <w:lang w:val="it-IT"/>
        </w:rPr>
        <w:t>“</w:t>
      </w:r>
      <w:proofErr w:type="spellStart"/>
      <w:r w:rsidRPr="00921888">
        <w:rPr>
          <w:rFonts w:ascii="Aptos" w:hAnsi="Aptos"/>
          <w:b/>
          <w:bCs/>
          <w:sz w:val="20"/>
          <w:szCs w:val="20"/>
          <w:lang w:val="it-IT"/>
        </w:rPr>
        <w:t>CiD</w:t>
      </w:r>
      <w:proofErr w:type="spellEnd"/>
      <w:r w:rsidRPr="00921888">
        <w:rPr>
          <w:rFonts w:ascii="Aptos" w:hAnsi="Aptos"/>
          <w:b/>
          <w:bCs/>
          <w:sz w:val="20"/>
          <w:szCs w:val="20"/>
          <w:lang w:val="it-IT"/>
        </w:rPr>
        <w:t xml:space="preserve"> Project Presentation”</w:t>
      </w:r>
    </w:p>
    <w:p w14:paraId="27EF6DBE" w14:textId="77777777" w:rsidR="00A44EF7" w:rsidRPr="00921888" w:rsidRDefault="00A44EF7" w:rsidP="00A44EF7">
      <w:pPr>
        <w:autoSpaceDE w:val="0"/>
        <w:autoSpaceDN w:val="0"/>
        <w:adjustRightInd w:val="0"/>
        <w:spacing w:line="240" w:lineRule="auto"/>
        <w:ind w:left="1440"/>
        <w:rPr>
          <w:rFonts w:ascii="Aptos" w:hAnsi="Aptos"/>
          <w:sz w:val="20"/>
          <w:szCs w:val="20"/>
          <w:lang w:val="it-IT"/>
        </w:rPr>
      </w:pPr>
      <w:r w:rsidRPr="00921888">
        <w:rPr>
          <w:rFonts w:ascii="Aptos" w:hAnsi="Aptos"/>
          <w:sz w:val="20"/>
          <w:szCs w:val="20"/>
          <w:lang w:val="it-IT"/>
        </w:rPr>
        <w:t xml:space="preserve">Speaker: </w:t>
      </w:r>
      <w:r w:rsidRPr="00921888">
        <w:rPr>
          <w:rFonts w:ascii="Aptos" w:hAnsi="Aptos"/>
          <w:b/>
          <w:bCs/>
          <w:sz w:val="20"/>
          <w:szCs w:val="20"/>
          <w:lang w:val="it-IT"/>
        </w:rPr>
        <w:t>J. Schröder</w:t>
      </w:r>
      <w:r w:rsidRPr="00921888">
        <w:rPr>
          <w:rFonts w:ascii="Aptos" w:hAnsi="Aptos"/>
          <w:sz w:val="20"/>
          <w:szCs w:val="20"/>
          <w:lang w:val="it-IT"/>
        </w:rPr>
        <w:t xml:space="preserve"> (LUH)</w:t>
      </w:r>
      <w:r w:rsidRPr="00921888">
        <w:rPr>
          <w:rFonts w:ascii="Aptos" w:hAnsi="Aptos"/>
          <w:sz w:val="20"/>
          <w:szCs w:val="20"/>
          <w:lang w:val="it-IT"/>
        </w:rPr>
        <w:br/>
      </w:r>
    </w:p>
    <w:p w14:paraId="2751DBD4" w14:textId="77777777" w:rsidR="00A44EF7" w:rsidRPr="00921888" w:rsidRDefault="00A44EF7" w:rsidP="00A44EF7">
      <w:pPr>
        <w:autoSpaceDE w:val="0"/>
        <w:autoSpaceDN w:val="0"/>
        <w:adjustRightInd w:val="0"/>
        <w:spacing w:line="240" w:lineRule="auto"/>
        <w:ind w:left="1440"/>
        <w:rPr>
          <w:rFonts w:ascii="Aptos" w:hAnsi="Aptos"/>
          <w:sz w:val="20"/>
          <w:szCs w:val="20"/>
          <w:lang w:val="en-US"/>
        </w:rPr>
      </w:pPr>
      <w:r w:rsidRPr="00921888">
        <w:rPr>
          <w:rFonts w:ascii="Aptos" w:hAnsi="Aptos"/>
          <w:sz w:val="20"/>
          <w:szCs w:val="20"/>
          <w:lang w:val="en-US"/>
        </w:rPr>
        <w:t xml:space="preserve">Bio: </w:t>
      </w:r>
      <w:proofErr w:type="spellStart"/>
      <w:r w:rsidRPr="00921888">
        <w:rPr>
          <w:rFonts w:ascii="Aptos" w:hAnsi="Aptos"/>
          <w:sz w:val="20"/>
          <w:szCs w:val="20"/>
          <w:lang w:val="en-US"/>
        </w:rPr>
        <w:t>Jörg</w:t>
      </w:r>
      <w:proofErr w:type="spellEnd"/>
      <w:r w:rsidRPr="00921888">
        <w:rPr>
          <w:rFonts w:ascii="Aptos" w:hAnsi="Aptos"/>
          <w:sz w:val="20"/>
          <w:szCs w:val="20"/>
          <w:lang w:val="en-US"/>
        </w:rPr>
        <w:t xml:space="preserve"> </w:t>
      </w:r>
      <w:proofErr w:type="spellStart"/>
      <w:r w:rsidRPr="00921888">
        <w:rPr>
          <w:rFonts w:ascii="Aptos" w:hAnsi="Aptos"/>
          <w:sz w:val="20"/>
          <w:szCs w:val="20"/>
          <w:lang w:val="en-US"/>
        </w:rPr>
        <w:t>Schröder</w:t>
      </w:r>
      <w:proofErr w:type="spellEnd"/>
      <w:r w:rsidRPr="00921888">
        <w:rPr>
          <w:rFonts w:ascii="Aptos" w:hAnsi="Aptos"/>
          <w:sz w:val="20"/>
          <w:szCs w:val="20"/>
          <w:lang w:val="en-US"/>
        </w:rPr>
        <w:t xml:space="preserve">, full professor of urbanism at LUH since 2012, is the Dean for Research at the Faculty of Architecture and Landscape. He focuses on sustainable urbanism, territorial innovation, and circular economy. </w:t>
      </w:r>
      <w:proofErr w:type="spellStart"/>
      <w:r w:rsidRPr="00921888">
        <w:rPr>
          <w:rFonts w:ascii="Aptos" w:hAnsi="Aptos"/>
          <w:sz w:val="20"/>
          <w:szCs w:val="20"/>
          <w:lang w:val="en-US"/>
        </w:rPr>
        <w:t>Schröder</w:t>
      </w:r>
      <w:proofErr w:type="spellEnd"/>
      <w:r w:rsidRPr="00921888">
        <w:rPr>
          <w:rFonts w:ascii="Aptos" w:hAnsi="Aptos"/>
          <w:sz w:val="20"/>
          <w:szCs w:val="20"/>
          <w:lang w:val="en-US"/>
        </w:rPr>
        <w:t xml:space="preserve"> coordinates the Circular Design Innovation Alliance funded by the EU (2023-26).</w:t>
      </w:r>
      <w:r w:rsidRPr="00921888">
        <w:rPr>
          <w:rFonts w:ascii="Aptos" w:hAnsi="Aptos"/>
          <w:sz w:val="20"/>
          <w:szCs w:val="20"/>
          <w:lang w:val="en-US"/>
        </w:rPr>
        <w:br/>
      </w:r>
    </w:p>
    <w:p w14:paraId="0A6B2AA3" w14:textId="77777777" w:rsidR="00A44EF7" w:rsidRPr="00921888" w:rsidRDefault="00A44EF7" w:rsidP="00A44EF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ptos" w:hAnsi="Aptos"/>
          <w:sz w:val="20"/>
          <w:szCs w:val="20"/>
          <w:lang w:val="en-US"/>
        </w:rPr>
      </w:pPr>
      <w:r w:rsidRPr="00921888">
        <w:rPr>
          <w:rFonts w:ascii="Aptos" w:hAnsi="Aptos"/>
          <w:b/>
          <w:bCs/>
          <w:sz w:val="20"/>
          <w:szCs w:val="20"/>
          <w:lang w:val="en-US"/>
        </w:rPr>
        <w:t>“The sustainable textile revolution for Design”</w:t>
      </w:r>
    </w:p>
    <w:p w14:paraId="4C4F61CB" w14:textId="77777777" w:rsidR="00A44EF7" w:rsidRPr="00921888" w:rsidRDefault="00A44EF7" w:rsidP="00A44EF7">
      <w:pPr>
        <w:autoSpaceDE w:val="0"/>
        <w:autoSpaceDN w:val="0"/>
        <w:adjustRightInd w:val="0"/>
        <w:spacing w:line="240" w:lineRule="auto"/>
        <w:ind w:left="1440"/>
        <w:rPr>
          <w:rFonts w:ascii="Aptos" w:hAnsi="Aptos"/>
          <w:sz w:val="20"/>
          <w:szCs w:val="20"/>
          <w:lang w:val="en-US"/>
        </w:rPr>
      </w:pPr>
      <w:r w:rsidRPr="00921888">
        <w:rPr>
          <w:rFonts w:ascii="Aptos" w:hAnsi="Aptos"/>
          <w:sz w:val="20"/>
          <w:szCs w:val="20"/>
          <w:lang w:val="en-US"/>
        </w:rPr>
        <w:t xml:space="preserve">Speaker: </w:t>
      </w:r>
      <w:r w:rsidRPr="00921888">
        <w:rPr>
          <w:rFonts w:ascii="Aptos" w:hAnsi="Aptos"/>
          <w:b/>
          <w:bCs/>
          <w:sz w:val="20"/>
          <w:szCs w:val="20"/>
          <w:lang w:val="en-US"/>
        </w:rPr>
        <w:t xml:space="preserve">M. </w:t>
      </w:r>
      <w:proofErr w:type="spellStart"/>
      <w:r w:rsidRPr="00921888">
        <w:rPr>
          <w:rFonts w:ascii="Aptos" w:hAnsi="Aptos"/>
          <w:b/>
          <w:bCs/>
          <w:sz w:val="20"/>
          <w:szCs w:val="20"/>
          <w:lang w:val="en-US"/>
        </w:rPr>
        <w:t>Spadafora</w:t>
      </w:r>
      <w:proofErr w:type="spellEnd"/>
      <w:r w:rsidRPr="00921888">
        <w:rPr>
          <w:rFonts w:ascii="Aptos" w:hAnsi="Aptos"/>
          <w:sz w:val="20"/>
          <w:szCs w:val="20"/>
          <w:lang w:val="en-US"/>
        </w:rPr>
        <w:br/>
      </w:r>
      <w:r w:rsidRPr="00921888">
        <w:rPr>
          <w:rFonts w:ascii="Aptos" w:hAnsi="Aptos"/>
          <w:sz w:val="20"/>
          <w:szCs w:val="20"/>
          <w:lang w:val="en-US"/>
        </w:rPr>
        <w:br/>
        <w:t xml:space="preserve">Bio: Marina </w:t>
      </w:r>
      <w:proofErr w:type="spellStart"/>
      <w:r w:rsidRPr="00921888">
        <w:rPr>
          <w:rFonts w:ascii="Aptos" w:hAnsi="Aptos"/>
          <w:sz w:val="20"/>
          <w:szCs w:val="20"/>
          <w:lang w:val="en-US"/>
        </w:rPr>
        <w:t>Spadafora</w:t>
      </w:r>
      <w:proofErr w:type="spellEnd"/>
      <w:r w:rsidRPr="00921888">
        <w:rPr>
          <w:rFonts w:ascii="Aptos" w:hAnsi="Aptos"/>
          <w:sz w:val="20"/>
          <w:szCs w:val="20"/>
          <w:lang w:val="en-US"/>
        </w:rPr>
        <w:t xml:space="preserve">, Fair Fashion ambassador, has worked with Ferragamo, Prada, Miu </w:t>
      </w:r>
      <w:proofErr w:type="spellStart"/>
      <w:r w:rsidRPr="00921888">
        <w:rPr>
          <w:rFonts w:ascii="Aptos" w:hAnsi="Aptos"/>
          <w:sz w:val="20"/>
          <w:szCs w:val="20"/>
          <w:lang w:val="en-US"/>
        </w:rPr>
        <w:t>Miu</w:t>
      </w:r>
      <w:proofErr w:type="spellEnd"/>
      <w:r w:rsidRPr="00921888">
        <w:rPr>
          <w:rFonts w:ascii="Aptos" w:hAnsi="Aptos"/>
          <w:sz w:val="20"/>
          <w:szCs w:val="20"/>
          <w:lang w:val="en-US"/>
        </w:rPr>
        <w:t xml:space="preserve"> and Marni. </w:t>
      </w:r>
      <w:r>
        <w:rPr>
          <w:rFonts w:ascii="Aptos" w:hAnsi="Aptos"/>
          <w:sz w:val="20"/>
          <w:szCs w:val="20"/>
          <w:lang w:val="en-US"/>
        </w:rPr>
        <w:t>She</w:t>
      </w:r>
      <w:r w:rsidRPr="00921888">
        <w:rPr>
          <w:rFonts w:ascii="Aptos" w:hAnsi="Aptos"/>
          <w:sz w:val="20"/>
          <w:szCs w:val="20"/>
          <w:lang w:val="en-US"/>
        </w:rPr>
        <w:t xml:space="preserve"> is a professor of ethical fashion at prestigious academies in Italy and abroad. Her work has always included a strong focus on social issues and ecology, believing that ethics and aesthetics can coincide. Her motto is “Fashion with a Mission”. Coordinator of Fashion Revolution Italy, has received the United Nations Women Together Award in 2015 in New York and gave a TEDx Talk on sustainable fashion in 2014 and 2022.</w:t>
      </w:r>
      <w:r w:rsidRPr="00921888">
        <w:rPr>
          <w:rFonts w:ascii="Aptos" w:hAnsi="Aptos"/>
          <w:sz w:val="20"/>
          <w:szCs w:val="20"/>
          <w:lang w:val="en-US"/>
        </w:rPr>
        <w:br/>
      </w:r>
    </w:p>
    <w:p w14:paraId="1C677387" w14:textId="77777777" w:rsidR="00A44EF7" w:rsidRPr="00921888" w:rsidRDefault="00A44EF7" w:rsidP="00A44EF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ptos" w:hAnsi="Aptos"/>
          <w:sz w:val="20"/>
          <w:szCs w:val="20"/>
          <w:lang w:val="en-US"/>
        </w:rPr>
      </w:pPr>
      <w:r w:rsidRPr="00921888">
        <w:rPr>
          <w:rFonts w:ascii="Aptos" w:hAnsi="Aptos"/>
          <w:b/>
          <w:bCs/>
          <w:sz w:val="20"/>
          <w:szCs w:val="20"/>
          <w:lang w:val="en-US"/>
        </w:rPr>
        <w:t>“Growing futures: the potential of biobased materials”</w:t>
      </w:r>
    </w:p>
    <w:p w14:paraId="47C7C029" w14:textId="77777777" w:rsidR="00A44EF7" w:rsidRPr="00921888" w:rsidRDefault="00A44EF7" w:rsidP="00A44EF7">
      <w:pPr>
        <w:autoSpaceDE w:val="0"/>
        <w:autoSpaceDN w:val="0"/>
        <w:adjustRightInd w:val="0"/>
        <w:spacing w:line="240" w:lineRule="auto"/>
        <w:ind w:left="1440"/>
        <w:rPr>
          <w:rFonts w:ascii="Aptos" w:hAnsi="Aptos"/>
          <w:sz w:val="20"/>
          <w:szCs w:val="20"/>
          <w:lang w:val="en-US"/>
        </w:rPr>
      </w:pPr>
      <w:r w:rsidRPr="00921888">
        <w:rPr>
          <w:rFonts w:ascii="Aptos" w:hAnsi="Aptos"/>
          <w:sz w:val="20"/>
          <w:szCs w:val="20"/>
          <w:lang w:val="en-US"/>
        </w:rPr>
        <w:t xml:space="preserve">Speaker: </w:t>
      </w:r>
      <w:r w:rsidRPr="00921888">
        <w:rPr>
          <w:rFonts w:ascii="Aptos" w:hAnsi="Aptos"/>
          <w:b/>
          <w:bCs/>
          <w:sz w:val="20"/>
          <w:szCs w:val="20"/>
          <w:lang w:val="en-US"/>
        </w:rPr>
        <w:t xml:space="preserve">D. </w:t>
      </w:r>
      <w:proofErr w:type="spellStart"/>
      <w:r w:rsidRPr="00921888">
        <w:rPr>
          <w:rFonts w:ascii="Aptos" w:hAnsi="Aptos"/>
          <w:b/>
          <w:bCs/>
          <w:sz w:val="20"/>
          <w:szCs w:val="20"/>
          <w:lang w:val="en-US"/>
        </w:rPr>
        <w:t>Amandolese</w:t>
      </w:r>
      <w:proofErr w:type="spellEnd"/>
      <w:r w:rsidRPr="00921888">
        <w:rPr>
          <w:rFonts w:ascii="Aptos" w:hAnsi="Aptos"/>
          <w:sz w:val="20"/>
          <w:szCs w:val="20"/>
          <w:lang w:val="en-US"/>
        </w:rPr>
        <w:t xml:space="preserve"> (GUC)</w:t>
      </w:r>
    </w:p>
    <w:p w14:paraId="5523AE9F" w14:textId="77777777" w:rsidR="00A44EF7" w:rsidRPr="00921888" w:rsidRDefault="00A44EF7" w:rsidP="00A44EF7">
      <w:pPr>
        <w:autoSpaceDE w:val="0"/>
        <w:autoSpaceDN w:val="0"/>
        <w:adjustRightInd w:val="0"/>
        <w:spacing w:line="240" w:lineRule="auto"/>
        <w:ind w:left="1440"/>
        <w:rPr>
          <w:rFonts w:ascii="Aptos" w:hAnsi="Aptos"/>
          <w:sz w:val="20"/>
          <w:szCs w:val="20"/>
          <w:lang w:val="en-US"/>
        </w:rPr>
      </w:pPr>
      <w:r w:rsidRPr="00921888">
        <w:rPr>
          <w:rFonts w:ascii="Aptos" w:hAnsi="Aptos"/>
          <w:b/>
          <w:bCs/>
          <w:sz w:val="20"/>
          <w:szCs w:val="20"/>
          <w:lang w:val="en-US"/>
        </w:rPr>
        <w:br/>
      </w:r>
      <w:r w:rsidRPr="00921888">
        <w:rPr>
          <w:rFonts w:ascii="Aptos" w:hAnsi="Aptos"/>
          <w:sz w:val="20"/>
          <w:szCs w:val="20"/>
          <w:lang w:val="en-US"/>
        </w:rPr>
        <w:t xml:space="preserve">Bio: Daniela </w:t>
      </w:r>
      <w:proofErr w:type="spellStart"/>
      <w:r w:rsidRPr="00921888">
        <w:rPr>
          <w:rFonts w:ascii="Aptos" w:hAnsi="Aptos"/>
          <w:sz w:val="20"/>
          <w:szCs w:val="20"/>
          <w:lang w:val="en-US"/>
        </w:rPr>
        <w:t>Amandolese</w:t>
      </w:r>
      <w:proofErr w:type="spellEnd"/>
      <w:r w:rsidRPr="00921888">
        <w:rPr>
          <w:rFonts w:ascii="Aptos" w:hAnsi="Aptos"/>
          <w:sz w:val="20"/>
          <w:szCs w:val="20"/>
          <w:lang w:val="en-US"/>
        </w:rPr>
        <w:t xml:space="preserve"> is a product designer and researcher, focusing on the </w:t>
      </w:r>
      <w:r w:rsidRPr="00921888">
        <w:rPr>
          <w:rFonts w:ascii="Aptos" w:hAnsi="Aptos"/>
          <w:sz w:val="20"/>
          <w:szCs w:val="20"/>
          <w:lang w:val="en-US"/>
        </w:rPr>
        <w:lastRenderedPageBreak/>
        <w:t xml:space="preserve">intersection of design, emerging sustainable materials, and technology. She has contributed through publications, conferences, lectures, workshops, and consultancy work. Currently a Lecturer at the German University in Cairo, she teaches courses and conducts research on sustainability and bio-based materials. Previously, she served as an Adjunct Professor and Researcher at </w:t>
      </w:r>
      <w:proofErr w:type="spellStart"/>
      <w:r w:rsidRPr="00921888">
        <w:rPr>
          <w:rFonts w:ascii="Aptos" w:hAnsi="Aptos"/>
          <w:sz w:val="20"/>
          <w:szCs w:val="20"/>
          <w:lang w:val="en-US"/>
        </w:rPr>
        <w:t>Politecnico</w:t>
      </w:r>
      <w:proofErr w:type="spellEnd"/>
      <w:r w:rsidRPr="00921888">
        <w:rPr>
          <w:rFonts w:ascii="Aptos" w:hAnsi="Aptos"/>
          <w:sz w:val="20"/>
          <w:szCs w:val="20"/>
          <w:lang w:val="en-US"/>
        </w:rPr>
        <w:t xml:space="preserve"> di Milano and as an Innovation Researcher at Materially </w:t>
      </w:r>
      <w:proofErr w:type="spellStart"/>
      <w:r w:rsidRPr="00921888">
        <w:rPr>
          <w:rFonts w:ascii="Aptos" w:hAnsi="Aptos"/>
          <w:sz w:val="20"/>
          <w:szCs w:val="20"/>
          <w:lang w:val="en-US"/>
        </w:rPr>
        <w:t>srl</w:t>
      </w:r>
      <w:proofErr w:type="spellEnd"/>
      <w:r w:rsidRPr="00921888">
        <w:rPr>
          <w:rFonts w:ascii="Aptos" w:hAnsi="Aptos"/>
          <w:sz w:val="20"/>
          <w:szCs w:val="20"/>
          <w:lang w:val="en-US"/>
        </w:rPr>
        <w:t>.</w:t>
      </w:r>
      <w:r w:rsidRPr="00921888">
        <w:rPr>
          <w:rFonts w:ascii="Aptos" w:hAnsi="Aptos"/>
          <w:sz w:val="20"/>
          <w:szCs w:val="20"/>
          <w:lang w:val="en-US"/>
        </w:rPr>
        <w:br/>
      </w:r>
    </w:p>
    <w:p w14:paraId="54EEFFC6" w14:textId="77777777" w:rsidR="00A44EF7" w:rsidRPr="00921888" w:rsidRDefault="00A44EF7" w:rsidP="00A44EF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ptos" w:hAnsi="Aptos"/>
          <w:sz w:val="20"/>
          <w:szCs w:val="20"/>
          <w:lang w:val="it-IT"/>
        </w:rPr>
      </w:pPr>
      <w:r w:rsidRPr="00921888">
        <w:rPr>
          <w:rFonts w:ascii="Aptos" w:hAnsi="Aptos"/>
          <w:b/>
          <w:bCs/>
          <w:sz w:val="20"/>
          <w:szCs w:val="20"/>
          <w:lang w:val="it-IT"/>
        </w:rPr>
        <w:t xml:space="preserve">“Ex-novo </w:t>
      </w:r>
      <w:proofErr w:type="spellStart"/>
      <w:r w:rsidRPr="00921888">
        <w:rPr>
          <w:rFonts w:ascii="Aptos" w:hAnsi="Aptos"/>
          <w:b/>
          <w:bCs/>
          <w:sz w:val="20"/>
          <w:szCs w:val="20"/>
          <w:lang w:val="it-IT"/>
        </w:rPr>
        <w:t>fabrics</w:t>
      </w:r>
      <w:proofErr w:type="spellEnd"/>
      <w:r w:rsidRPr="00921888">
        <w:rPr>
          <w:rFonts w:ascii="Aptos" w:hAnsi="Aptos"/>
          <w:b/>
          <w:bCs/>
          <w:sz w:val="20"/>
          <w:szCs w:val="20"/>
          <w:lang w:val="it-IT"/>
        </w:rPr>
        <w:t>”</w:t>
      </w:r>
    </w:p>
    <w:p w14:paraId="6FD72BFD" w14:textId="77777777" w:rsidR="00A44EF7" w:rsidRPr="00921888" w:rsidRDefault="00A44EF7" w:rsidP="00A44EF7">
      <w:pPr>
        <w:autoSpaceDE w:val="0"/>
        <w:autoSpaceDN w:val="0"/>
        <w:adjustRightInd w:val="0"/>
        <w:spacing w:line="240" w:lineRule="auto"/>
        <w:ind w:left="1440"/>
        <w:rPr>
          <w:rFonts w:ascii="Aptos" w:hAnsi="Aptos"/>
          <w:sz w:val="20"/>
          <w:szCs w:val="20"/>
          <w:lang w:val="it-IT"/>
        </w:rPr>
      </w:pPr>
      <w:r w:rsidRPr="00921888">
        <w:rPr>
          <w:rFonts w:ascii="Aptos" w:hAnsi="Aptos"/>
          <w:sz w:val="20"/>
          <w:szCs w:val="20"/>
          <w:lang w:val="it-IT"/>
        </w:rPr>
        <w:t>Speaker</w:t>
      </w:r>
      <w:r w:rsidRPr="00921888">
        <w:rPr>
          <w:rFonts w:ascii="Aptos" w:hAnsi="Aptos"/>
          <w:b/>
          <w:bCs/>
          <w:sz w:val="20"/>
          <w:szCs w:val="20"/>
          <w:lang w:val="it-IT"/>
        </w:rPr>
        <w:t>: G. Tucci</w:t>
      </w:r>
      <w:r w:rsidRPr="00921888">
        <w:rPr>
          <w:rFonts w:ascii="Aptos" w:hAnsi="Aptos"/>
          <w:sz w:val="20"/>
          <w:szCs w:val="20"/>
          <w:lang w:val="it-IT"/>
        </w:rPr>
        <w:t xml:space="preserve"> (UNIGE)</w:t>
      </w:r>
      <w:r w:rsidRPr="00921888">
        <w:rPr>
          <w:rFonts w:ascii="Aptos" w:hAnsi="Aptos"/>
          <w:sz w:val="20"/>
          <w:szCs w:val="20"/>
          <w:lang w:val="it-IT"/>
        </w:rPr>
        <w:br/>
      </w:r>
    </w:p>
    <w:p w14:paraId="2CBF79AE" w14:textId="77777777" w:rsidR="00A44EF7" w:rsidRPr="00921888" w:rsidRDefault="00A44EF7" w:rsidP="00A44EF7">
      <w:pPr>
        <w:autoSpaceDE w:val="0"/>
        <w:autoSpaceDN w:val="0"/>
        <w:adjustRightInd w:val="0"/>
        <w:spacing w:line="240" w:lineRule="auto"/>
        <w:ind w:left="1440"/>
        <w:rPr>
          <w:rFonts w:ascii="Aptos" w:hAnsi="Aptos"/>
          <w:sz w:val="20"/>
          <w:szCs w:val="20"/>
          <w:lang w:val="en-US"/>
        </w:rPr>
      </w:pPr>
      <w:r w:rsidRPr="00921888">
        <w:rPr>
          <w:rFonts w:ascii="Aptos" w:hAnsi="Aptos"/>
          <w:b/>
          <w:bCs/>
          <w:sz w:val="20"/>
          <w:szCs w:val="20"/>
          <w:lang w:val="en-US"/>
        </w:rPr>
        <w:t>Bio</w:t>
      </w:r>
      <w:r w:rsidRPr="00921888">
        <w:rPr>
          <w:rFonts w:ascii="Aptos" w:hAnsi="Aptos"/>
          <w:sz w:val="20"/>
          <w:szCs w:val="20"/>
          <w:lang w:val="en-US"/>
        </w:rPr>
        <w:t xml:space="preserve">: </w:t>
      </w:r>
      <w:proofErr w:type="spellStart"/>
      <w:r w:rsidRPr="00921888">
        <w:rPr>
          <w:rFonts w:ascii="Aptos" w:hAnsi="Aptos"/>
          <w:sz w:val="20"/>
          <w:szCs w:val="20"/>
          <w:lang w:val="en-US"/>
        </w:rPr>
        <w:t>Giorgia</w:t>
      </w:r>
      <w:proofErr w:type="spellEnd"/>
      <w:r w:rsidRPr="00921888">
        <w:rPr>
          <w:rFonts w:ascii="Aptos" w:hAnsi="Aptos"/>
          <w:sz w:val="20"/>
          <w:szCs w:val="20"/>
          <w:lang w:val="en-US"/>
        </w:rPr>
        <w:t xml:space="preserve"> Tucci, PhD Architect, Adjunct Professor at University of Genoa. Post-doc Research Fellow in Urban Planning with main research on "</w:t>
      </w:r>
      <w:proofErr w:type="spellStart"/>
      <w:r w:rsidRPr="00921888">
        <w:rPr>
          <w:rFonts w:ascii="Aptos" w:hAnsi="Aptos"/>
          <w:sz w:val="20"/>
          <w:szCs w:val="20"/>
          <w:lang w:val="en-US"/>
        </w:rPr>
        <w:t>MedCoast</w:t>
      </w:r>
      <w:proofErr w:type="spellEnd"/>
      <w:r w:rsidRPr="00921888">
        <w:rPr>
          <w:rFonts w:ascii="Aptos" w:hAnsi="Aptos"/>
          <w:sz w:val="20"/>
          <w:szCs w:val="20"/>
          <w:lang w:val="en-US"/>
        </w:rPr>
        <w:t xml:space="preserve"> </w:t>
      </w:r>
      <w:proofErr w:type="spellStart"/>
      <w:r w:rsidRPr="00921888">
        <w:rPr>
          <w:rFonts w:ascii="Aptos" w:hAnsi="Aptos"/>
          <w:sz w:val="20"/>
          <w:szCs w:val="20"/>
          <w:lang w:val="en-US"/>
        </w:rPr>
        <w:t>AgroCities</w:t>
      </w:r>
      <w:proofErr w:type="spellEnd"/>
      <w:r w:rsidRPr="00921888">
        <w:rPr>
          <w:rFonts w:ascii="Aptos" w:hAnsi="Aptos"/>
          <w:sz w:val="20"/>
          <w:szCs w:val="20"/>
          <w:lang w:val="en-US"/>
        </w:rPr>
        <w:t xml:space="preserve">”, focusing on </w:t>
      </w:r>
      <w:proofErr w:type="spellStart"/>
      <w:r w:rsidRPr="00921888">
        <w:rPr>
          <w:rFonts w:ascii="Aptos" w:hAnsi="Aptos"/>
          <w:sz w:val="20"/>
          <w:szCs w:val="20"/>
          <w:lang w:val="en-US"/>
        </w:rPr>
        <w:t>agrocities</w:t>
      </w:r>
      <w:proofErr w:type="spellEnd"/>
      <w:r w:rsidRPr="00921888">
        <w:rPr>
          <w:rFonts w:ascii="Aptos" w:hAnsi="Aptos"/>
          <w:sz w:val="20"/>
          <w:szCs w:val="20"/>
          <w:lang w:val="en-US"/>
        </w:rPr>
        <w:t xml:space="preserve"> and biomaterials from food waste. Recent publications include studies on ecosystem services and rural innovation in Liguria.</w:t>
      </w:r>
      <w:r w:rsidRPr="00921888">
        <w:rPr>
          <w:rFonts w:ascii="Aptos" w:hAnsi="Aptos"/>
          <w:sz w:val="20"/>
          <w:szCs w:val="20"/>
          <w:lang w:val="en-US"/>
        </w:rPr>
        <w:br/>
      </w:r>
    </w:p>
    <w:p w14:paraId="48ABC9EC" w14:textId="77777777" w:rsidR="00A44EF7" w:rsidRPr="00921888" w:rsidRDefault="00A44EF7" w:rsidP="00A44EF7">
      <w:pPr>
        <w:numPr>
          <w:ilvl w:val="0"/>
          <w:numId w:val="1"/>
        </w:numPr>
        <w:spacing w:after="240" w:line="240" w:lineRule="auto"/>
        <w:rPr>
          <w:rFonts w:ascii="Aptos" w:hAnsi="Aptos"/>
          <w:b/>
          <w:bCs/>
          <w:sz w:val="20"/>
          <w:szCs w:val="20"/>
        </w:rPr>
      </w:pPr>
      <w:proofErr w:type="spellStart"/>
      <w:r w:rsidRPr="00921888">
        <w:rPr>
          <w:rFonts w:ascii="Aptos" w:hAnsi="Aptos"/>
          <w:b/>
          <w:bCs/>
          <w:sz w:val="20"/>
          <w:szCs w:val="20"/>
        </w:rPr>
        <w:t>Conclusions</w:t>
      </w:r>
      <w:proofErr w:type="spellEnd"/>
    </w:p>
    <w:p w14:paraId="2885D1FC" w14:textId="77777777" w:rsidR="00A44EF7" w:rsidRPr="00921888" w:rsidRDefault="00A44EF7" w:rsidP="00921888">
      <w:pPr>
        <w:spacing w:line="240" w:lineRule="auto"/>
        <w:rPr>
          <w:rFonts w:ascii="Aptos" w:hAnsi="Aptos"/>
          <w:sz w:val="20"/>
          <w:szCs w:val="20"/>
          <w:lang w:val="en-US"/>
        </w:rPr>
      </w:pPr>
    </w:p>
    <w:p w14:paraId="1B6449F4" w14:textId="77777777" w:rsidR="005F67BA" w:rsidRPr="00921888" w:rsidRDefault="005F67BA">
      <w:pPr>
        <w:rPr>
          <w:rFonts w:ascii="Aptos" w:hAnsi="Aptos"/>
          <w:sz w:val="20"/>
          <w:szCs w:val="20"/>
          <w:lang w:val="en-US"/>
        </w:rPr>
      </w:pPr>
    </w:p>
    <w:p w14:paraId="0000000E" w14:textId="77777777" w:rsidR="006D3992" w:rsidRPr="00921888" w:rsidRDefault="006D3992">
      <w:pPr>
        <w:rPr>
          <w:rFonts w:ascii="Aptos" w:hAnsi="Aptos"/>
          <w:sz w:val="20"/>
          <w:szCs w:val="20"/>
          <w:lang w:val="en-US"/>
        </w:rPr>
      </w:pPr>
    </w:p>
    <w:p w14:paraId="01490CB9" w14:textId="77777777" w:rsidR="00553B34" w:rsidRPr="00921888" w:rsidRDefault="00553B34">
      <w:pPr>
        <w:rPr>
          <w:rFonts w:ascii="Aptos" w:hAnsi="Aptos"/>
          <w:sz w:val="20"/>
          <w:szCs w:val="20"/>
          <w:lang w:val="en-US"/>
        </w:rPr>
      </w:pPr>
    </w:p>
    <w:p w14:paraId="3FBA9CD1" w14:textId="5F783660" w:rsidR="00553B34" w:rsidRPr="00921888" w:rsidRDefault="00553B34" w:rsidP="00C02D0B">
      <w:pPr>
        <w:jc w:val="center"/>
        <w:rPr>
          <w:rFonts w:ascii="Aptos" w:hAnsi="Aptos"/>
          <w:b/>
          <w:bCs/>
          <w:i/>
          <w:iCs/>
          <w:sz w:val="20"/>
          <w:szCs w:val="20"/>
          <w:u w:val="single"/>
          <w:lang w:val="en-US"/>
        </w:rPr>
      </w:pPr>
      <w:r w:rsidRPr="00921888">
        <w:rPr>
          <w:rFonts w:ascii="Aptos" w:hAnsi="Aptos"/>
          <w:b/>
          <w:bCs/>
          <w:i/>
          <w:iCs/>
          <w:sz w:val="20"/>
          <w:szCs w:val="20"/>
          <w:u w:val="single"/>
          <w:lang w:val="en-US"/>
        </w:rPr>
        <w:t>ITALIANO</w:t>
      </w:r>
    </w:p>
    <w:p w14:paraId="7133DD01" w14:textId="77777777" w:rsidR="00934AD3" w:rsidRPr="00921888" w:rsidRDefault="00934AD3">
      <w:pPr>
        <w:rPr>
          <w:rFonts w:ascii="Aptos" w:hAnsi="Aptos"/>
          <w:b/>
          <w:bCs/>
          <w:i/>
          <w:iCs/>
          <w:sz w:val="20"/>
          <w:szCs w:val="20"/>
          <w:u w:val="single"/>
          <w:lang w:val="en-US"/>
        </w:rPr>
      </w:pPr>
    </w:p>
    <w:p w14:paraId="17A4952E" w14:textId="77777777" w:rsidR="00934AD3" w:rsidRPr="00921888" w:rsidRDefault="00934AD3" w:rsidP="00934AD3">
      <w:pPr>
        <w:rPr>
          <w:rFonts w:ascii="Aptos" w:hAnsi="Aptos"/>
          <w:sz w:val="20"/>
          <w:szCs w:val="20"/>
          <w:lang w:val="en-US"/>
        </w:rPr>
      </w:pPr>
    </w:p>
    <w:p w14:paraId="1FFBB2AC" w14:textId="77777777" w:rsidR="00934AD3" w:rsidRPr="00921888" w:rsidRDefault="00934AD3" w:rsidP="00934AD3">
      <w:pPr>
        <w:rPr>
          <w:rFonts w:ascii="Aptos" w:hAnsi="Aptos"/>
          <w:sz w:val="20"/>
          <w:szCs w:val="20"/>
          <w:lang w:val="en-US"/>
        </w:rPr>
      </w:pPr>
      <w:proofErr w:type="spellStart"/>
      <w:r w:rsidRPr="00921888">
        <w:rPr>
          <w:rFonts w:ascii="Aptos" w:hAnsi="Aptos"/>
          <w:sz w:val="20"/>
          <w:szCs w:val="20"/>
          <w:u w:val="single"/>
          <w:lang w:val="en-US"/>
        </w:rPr>
        <w:t>Quando</w:t>
      </w:r>
      <w:proofErr w:type="spellEnd"/>
      <w:r w:rsidRPr="00921888">
        <w:rPr>
          <w:rFonts w:ascii="Aptos" w:hAnsi="Aptos"/>
          <w:sz w:val="20"/>
          <w:szCs w:val="20"/>
          <w:lang w:val="en-US"/>
        </w:rPr>
        <w:t>: 13.06.2024 - h. 16:30 - 18:30</w:t>
      </w:r>
    </w:p>
    <w:p w14:paraId="1602235D" w14:textId="406E6E13" w:rsidR="00934AD3" w:rsidRPr="00921888" w:rsidRDefault="00921888" w:rsidP="00934AD3">
      <w:pPr>
        <w:rPr>
          <w:rFonts w:ascii="Aptos" w:hAnsi="Aptos"/>
          <w:sz w:val="20"/>
          <w:szCs w:val="20"/>
          <w:lang w:val="en-US"/>
        </w:rPr>
      </w:pPr>
      <w:r w:rsidRPr="00921888">
        <w:rPr>
          <w:rFonts w:ascii="Aptos" w:hAnsi="Aptos"/>
          <w:sz w:val="20"/>
          <w:szCs w:val="20"/>
          <w:u w:val="single"/>
          <w:lang w:val="en-US"/>
        </w:rPr>
        <w:t>Dove</w:t>
      </w:r>
      <w:r w:rsidR="00934AD3" w:rsidRPr="00921888">
        <w:rPr>
          <w:rFonts w:ascii="Aptos" w:hAnsi="Aptos"/>
          <w:sz w:val="20"/>
          <w:szCs w:val="20"/>
          <w:lang w:val="en-US"/>
        </w:rPr>
        <w:t>: Genova Blue District</w:t>
      </w:r>
    </w:p>
    <w:p w14:paraId="6B136712" w14:textId="77777777" w:rsidR="00934AD3" w:rsidRPr="00921888" w:rsidRDefault="00934AD3" w:rsidP="00934AD3">
      <w:pPr>
        <w:rPr>
          <w:rFonts w:ascii="Aptos" w:hAnsi="Aptos"/>
          <w:sz w:val="20"/>
          <w:szCs w:val="20"/>
          <w:lang w:val="it-IT"/>
        </w:rPr>
      </w:pPr>
      <w:r w:rsidRPr="00921888">
        <w:rPr>
          <w:rFonts w:ascii="Aptos" w:hAnsi="Aptos"/>
          <w:sz w:val="20"/>
          <w:szCs w:val="20"/>
          <w:lang w:val="it-IT"/>
        </w:rPr>
        <w:t>Via del Molo 65 (Porto Antico)</w:t>
      </w:r>
    </w:p>
    <w:p w14:paraId="01AF9DDD" w14:textId="409D6155" w:rsidR="00934AD3" w:rsidRPr="00921888" w:rsidRDefault="00934AD3" w:rsidP="00934AD3">
      <w:pPr>
        <w:rPr>
          <w:rFonts w:ascii="Aptos" w:hAnsi="Aptos"/>
          <w:sz w:val="20"/>
          <w:szCs w:val="20"/>
          <w:lang w:val="it-IT"/>
        </w:rPr>
      </w:pPr>
      <w:r w:rsidRPr="00921888">
        <w:rPr>
          <w:rFonts w:ascii="Aptos" w:hAnsi="Aptos"/>
          <w:sz w:val="20"/>
          <w:szCs w:val="20"/>
          <w:u w:val="single"/>
          <w:lang w:val="it-IT"/>
        </w:rPr>
        <w:t>Titolo dell'evento</w:t>
      </w:r>
      <w:r w:rsidRPr="00921888">
        <w:rPr>
          <w:rFonts w:ascii="Aptos" w:hAnsi="Aptos"/>
          <w:sz w:val="20"/>
          <w:szCs w:val="20"/>
          <w:lang w:val="it-IT"/>
        </w:rPr>
        <w:t xml:space="preserve">: </w:t>
      </w:r>
      <w:proofErr w:type="spellStart"/>
      <w:r w:rsidRPr="00921888">
        <w:rPr>
          <w:rFonts w:ascii="Aptos" w:hAnsi="Aptos"/>
          <w:b/>
          <w:sz w:val="20"/>
          <w:szCs w:val="20"/>
          <w:lang w:val="it-IT"/>
        </w:rPr>
        <w:t>Towards</w:t>
      </w:r>
      <w:proofErr w:type="spellEnd"/>
      <w:r w:rsidRPr="00921888">
        <w:rPr>
          <w:rFonts w:ascii="Aptos" w:hAnsi="Aptos"/>
          <w:b/>
          <w:sz w:val="20"/>
          <w:szCs w:val="20"/>
          <w:lang w:val="it-IT"/>
        </w:rPr>
        <w:t xml:space="preserve"> </w:t>
      </w:r>
      <w:proofErr w:type="spellStart"/>
      <w:r w:rsidRPr="00921888">
        <w:rPr>
          <w:rFonts w:ascii="Aptos" w:hAnsi="Aptos"/>
          <w:b/>
          <w:sz w:val="20"/>
          <w:szCs w:val="20"/>
          <w:lang w:val="it-IT"/>
        </w:rPr>
        <w:t>climate</w:t>
      </w:r>
      <w:proofErr w:type="spellEnd"/>
      <w:r w:rsidRPr="00921888">
        <w:rPr>
          <w:rFonts w:ascii="Aptos" w:hAnsi="Aptos"/>
          <w:b/>
          <w:sz w:val="20"/>
          <w:szCs w:val="20"/>
          <w:lang w:val="it-IT"/>
        </w:rPr>
        <w:t xml:space="preserve"> </w:t>
      </w:r>
      <w:proofErr w:type="spellStart"/>
      <w:r w:rsidRPr="00921888">
        <w:rPr>
          <w:rFonts w:ascii="Aptos" w:hAnsi="Aptos"/>
          <w:b/>
          <w:sz w:val="20"/>
          <w:szCs w:val="20"/>
          <w:lang w:val="it-IT"/>
        </w:rPr>
        <w:t>neutral</w:t>
      </w:r>
      <w:proofErr w:type="spellEnd"/>
      <w:r w:rsidRPr="00921888">
        <w:rPr>
          <w:rFonts w:ascii="Aptos" w:hAnsi="Aptos"/>
          <w:b/>
          <w:sz w:val="20"/>
          <w:szCs w:val="20"/>
          <w:lang w:val="it-IT"/>
        </w:rPr>
        <w:t xml:space="preserve"> </w:t>
      </w:r>
      <w:proofErr w:type="spellStart"/>
      <w:proofErr w:type="gramStart"/>
      <w:r w:rsidRPr="00921888">
        <w:rPr>
          <w:rFonts w:ascii="Aptos" w:hAnsi="Aptos"/>
          <w:b/>
          <w:sz w:val="20"/>
          <w:szCs w:val="20"/>
          <w:lang w:val="it-IT"/>
        </w:rPr>
        <w:t>cities:Energy</w:t>
      </w:r>
      <w:proofErr w:type="spellEnd"/>
      <w:proofErr w:type="gramEnd"/>
      <w:r w:rsidRPr="00921888">
        <w:rPr>
          <w:rFonts w:ascii="Aptos" w:hAnsi="Aptos"/>
          <w:b/>
          <w:sz w:val="20"/>
          <w:szCs w:val="20"/>
          <w:lang w:val="it-IT"/>
        </w:rPr>
        <w:t xml:space="preserve"> </w:t>
      </w:r>
      <w:proofErr w:type="spellStart"/>
      <w:r w:rsidRPr="00921888">
        <w:rPr>
          <w:rFonts w:ascii="Aptos" w:hAnsi="Aptos"/>
          <w:b/>
          <w:sz w:val="20"/>
          <w:szCs w:val="20"/>
          <w:lang w:val="it-IT"/>
        </w:rPr>
        <w:t>TexTi</w:t>
      </w:r>
      <w:proofErr w:type="spellEnd"/>
      <w:r w:rsidRPr="00921888">
        <w:rPr>
          <w:rFonts w:ascii="Aptos" w:hAnsi="Aptos"/>
          <w:b/>
          <w:sz w:val="20"/>
          <w:szCs w:val="20"/>
          <w:lang w:val="it-IT"/>
        </w:rPr>
        <w:t>(l)e</w:t>
      </w:r>
    </w:p>
    <w:p w14:paraId="5EAE867E" w14:textId="77777777" w:rsidR="00921888" w:rsidRPr="00921888" w:rsidRDefault="00921888" w:rsidP="00934AD3">
      <w:pPr>
        <w:rPr>
          <w:rFonts w:ascii="Aptos" w:hAnsi="Aptos"/>
          <w:sz w:val="20"/>
          <w:szCs w:val="20"/>
          <w:lang w:val="it-IT"/>
        </w:rPr>
      </w:pPr>
    </w:p>
    <w:p w14:paraId="1F3A24D8" w14:textId="2622FC7D" w:rsidR="00180B62" w:rsidRPr="00921888" w:rsidRDefault="00180B62" w:rsidP="00180B62">
      <w:pPr>
        <w:rPr>
          <w:rFonts w:ascii="Aptos" w:hAnsi="Aptos"/>
          <w:sz w:val="20"/>
          <w:szCs w:val="20"/>
          <w:lang w:val="pt-PT"/>
        </w:rPr>
      </w:pPr>
    </w:p>
    <w:p w14:paraId="69D363BD" w14:textId="77777777" w:rsidR="00921888" w:rsidRPr="00921888" w:rsidRDefault="00921888" w:rsidP="00934AD3">
      <w:pPr>
        <w:rPr>
          <w:rFonts w:ascii="Aptos" w:hAnsi="Aptos"/>
          <w:sz w:val="20"/>
          <w:szCs w:val="20"/>
          <w:lang w:val="it-IT"/>
        </w:rPr>
      </w:pPr>
      <w:r w:rsidRPr="00921888">
        <w:rPr>
          <w:rFonts w:ascii="Aptos" w:hAnsi="Aptos"/>
          <w:sz w:val="20"/>
          <w:szCs w:val="20"/>
          <w:u w:val="single"/>
          <w:lang w:val="it-IT"/>
        </w:rPr>
        <w:t>L’evento in breve</w:t>
      </w:r>
      <w:r w:rsidRPr="00921888">
        <w:rPr>
          <w:rFonts w:ascii="Aptos" w:hAnsi="Aptos"/>
          <w:sz w:val="20"/>
          <w:szCs w:val="20"/>
          <w:lang w:val="it-IT"/>
        </w:rPr>
        <w:t>:</w:t>
      </w:r>
    </w:p>
    <w:p w14:paraId="1AAA7789" w14:textId="637D3221" w:rsidR="00934AD3" w:rsidRPr="00921888" w:rsidRDefault="00921888" w:rsidP="00934AD3">
      <w:pPr>
        <w:rPr>
          <w:rFonts w:ascii="Aptos" w:hAnsi="Aptos"/>
          <w:sz w:val="20"/>
          <w:szCs w:val="20"/>
          <w:lang w:val="it-IT"/>
        </w:rPr>
      </w:pPr>
      <w:r w:rsidRPr="00921888">
        <w:rPr>
          <w:rFonts w:ascii="Aptos" w:hAnsi="Aptos"/>
          <w:sz w:val="20"/>
          <w:szCs w:val="20"/>
          <w:lang w:val="it-IT"/>
        </w:rPr>
        <w:br/>
      </w:r>
      <w:r w:rsidR="00934AD3" w:rsidRPr="00921888">
        <w:rPr>
          <w:rFonts w:ascii="Aptos" w:hAnsi="Aptos"/>
          <w:sz w:val="20"/>
          <w:szCs w:val="20"/>
          <w:lang w:val="it-IT"/>
        </w:rPr>
        <w:t>Nell'ambito del</w:t>
      </w:r>
      <w:r w:rsidR="00241DD1">
        <w:rPr>
          <w:rFonts w:ascii="Aptos" w:hAnsi="Aptos"/>
          <w:sz w:val="20"/>
          <w:szCs w:val="20"/>
          <w:lang w:val="it-IT"/>
        </w:rPr>
        <w:t xml:space="preserve"> progetto </w:t>
      </w:r>
      <w:r w:rsidR="00934AD3" w:rsidRPr="00921888">
        <w:rPr>
          <w:rFonts w:ascii="Aptos" w:hAnsi="Aptos"/>
          <w:sz w:val="20"/>
          <w:szCs w:val="20"/>
          <w:lang w:val="it-IT"/>
        </w:rPr>
        <w:t xml:space="preserve">Erasmus Plus </w:t>
      </w:r>
      <w:r w:rsidR="00241DD1">
        <w:rPr>
          <w:rFonts w:ascii="Aptos" w:hAnsi="Aptos"/>
          <w:sz w:val="20"/>
          <w:szCs w:val="20"/>
          <w:lang w:val="it-IT"/>
        </w:rPr>
        <w:t>“</w:t>
      </w:r>
      <w:r w:rsidR="00934AD3" w:rsidRPr="00921888">
        <w:rPr>
          <w:rFonts w:ascii="Aptos" w:hAnsi="Aptos"/>
          <w:sz w:val="20"/>
          <w:szCs w:val="20"/>
          <w:lang w:val="it-IT"/>
        </w:rPr>
        <w:t xml:space="preserve">Innovation Alliance </w:t>
      </w:r>
      <w:proofErr w:type="spellStart"/>
      <w:r w:rsidR="00934AD3" w:rsidRPr="00921888">
        <w:rPr>
          <w:rFonts w:ascii="Aptos" w:hAnsi="Aptos"/>
          <w:sz w:val="20"/>
          <w:szCs w:val="20"/>
          <w:lang w:val="it-IT"/>
        </w:rPr>
        <w:t>Circular</w:t>
      </w:r>
      <w:proofErr w:type="spellEnd"/>
      <w:r w:rsidR="00934AD3" w:rsidRPr="00921888">
        <w:rPr>
          <w:rFonts w:ascii="Aptos" w:hAnsi="Aptos"/>
          <w:sz w:val="20"/>
          <w:szCs w:val="20"/>
          <w:lang w:val="it-IT"/>
        </w:rPr>
        <w:t xml:space="preserve"> Design (</w:t>
      </w:r>
      <w:proofErr w:type="spellStart"/>
      <w:r w:rsidR="00934AD3" w:rsidRPr="00921888">
        <w:rPr>
          <w:rFonts w:ascii="Aptos" w:hAnsi="Aptos"/>
          <w:sz w:val="20"/>
          <w:szCs w:val="20"/>
          <w:lang w:val="it-IT"/>
        </w:rPr>
        <w:t>CiD</w:t>
      </w:r>
      <w:proofErr w:type="spellEnd"/>
      <w:r w:rsidR="00934AD3" w:rsidRPr="00921888">
        <w:rPr>
          <w:rFonts w:ascii="Aptos" w:hAnsi="Aptos"/>
          <w:sz w:val="20"/>
          <w:szCs w:val="20"/>
          <w:lang w:val="it-IT"/>
        </w:rPr>
        <w:t xml:space="preserve">)- </w:t>
      </w:r>
      <w:proofErr w:type="spellStart"/>
      <w:r w:rsidR="00934AD3" w:rsidRPr="00921888">
        <w:rPr>
          <w:rFonts w:ascii="Aptos" w:hAnsi="Aptos"/>
          <w:sz w:val="20"/>
          <w:szCs w:val="20"/>
          <w:lang w:val="it-IT"/>
        </w:rPr>
        <w:t>Circular</w:t>
      </w:r>
      <w:proofErr w:type="spellEnd"/>
      <w:r w:rsidR="00934AD3" w:rsidRPr="00921888">
        <w:rPr>
          <w:rFonts w:ascii="Aptos" w:hAnsi="Aptos"/>
          <w:sz w:val="20"/>
          <w:szCs w:val="20"/>
          <w:lang w:val="it-IT"/>
        </w:rPr>
        <w:t xml:space="preserve"> design for </w:t>
      </w:r>
      <w:proofErr w:type="spellStart"/>
      <w:r w:rsidR="00934AD3" w:rsidRPr="00921888">
        <w:rPr>
          <w:rFonts w:ascii="Aptos" w:hAnsi="Aptos"/>
          <w:sz w:val="20"/>
          <w:szCs w:val="20"/>
          <w:lang w:val="it-IT"/>
        </w:rPr>
        <w:t>bio-based</w:t>
      </w:r>
      <w:proofErr w:type="spellEnd"/>
      <w:r w:rsidR="00934AD3" w:rsidRPr="00921888">
        <w:rPr>
          <w:rFonts w:ascii="Aptos" w:hAnsi="Aptos"/>
          <w:sz w:val="20"/>
          <w:szCs w:val="20"/>
          <w:lang w:val="it-IT"/>
        </w:rPr>
        <w:t xml:space="preserve"> </w:t>
      </w:r>
      <w:proofErr w:type="spellStart"/>
      <w:r w:rsidR="00934AD3" w:rsidRPr="00921888">
        <w:rPr>
          <w:rFonts w:ascii="Aptos" w:hAnsi="Aptos"/>
          <w:sz w:val="20"/>
          <w:szCs w:val="20"/>
          <w:lang w:val="it-IT"/>
        </w:rPr>
        <w:t>innovation</w:t>
      </w:r>
      <w:proofErr w:type="spellEnd"/>
      <w:r w:rsidR="00934AD3" w:rsidRPr="00921888">
        <w:rPr>
          <w:rFonts w:ascii="Aptos" w:hAnsi="Aptos"/>
          <w:sz w:val="20"/>
          <w:szCs w:val="20"/>
          <w:lang w:val="it-IT"/>
        </w:rPr>
        <w:t xml:space="preserve"> </w:t>
      </w:r>
      <w:proofErr w:type="spellStart"/>
      <w:r w:rsidR="00934AD3" w:rsidRPr="00921888">
        <w:rPr>
          <w:rFonts w:ascii="Aptos" w:hAnsi="Aptos"/>
          <w:sz w:val="20"/>
          <w:szCs w:val="20"/>
          <w:lang w:val="it-IT"/>
        </w:rPr>
        <w:t>towards</w:t>
      </w:r>
      <w:proofErr w:type="spellEnd"/>
      <w:r w:rsidR="00934AD3" w:rsidRPr="00921888">
        <w:rPr>
          <w:rFonts w:ascii="Aptos" w:hAnsi="Aptos"/>
          <w:sz w:val="20"/>
          <w:szCs w:val="20"/>
          <w:lang w:val="it-IT"/>
        </w:rPr>
        <w:t xml:space="preserve"> </w:t>
      </w:r>
      <w:proofErr w:type="spellStart"/>
      <w:r w:rsidR="00934AD3" w:rsidRPr="00921888">
        <w:rPr>
          <w:rFonts w:ascii="Aptos" w:hAnsi="Aptos"/>
          <w:sz w:val="20"/>
          <w:szCs w:val="20"/>
          <w:lang w:val="it-IT"/>
        </w:rPr>
        <w:t>climate-neutral</w:t>
      </w:r>
      <w:proofErr w:type="spellEnd"/>
      <w:r w:rsidR="00934AD3" w:rsidRPr="00921888">
        <w:rPr>
          <w:rFonts w:ascii="Aptos" w:hAnsi="Aptos"/>
          <w:sz w:val="20"/>
          <w:szCs w:val="20"/>
          <w:lang w:val="it-IT"/>
        </w:rPr>
        <w:t xml:space="preserve"> cities</w:t>
      </w:r>
      <w:r w:rsidR="00241DD1">
        <w:rPr>
          <w:rFonts w:ascii="Aptos" w:hAnsi="Aptos"/>
          <w:sz w:val="20"/>
          <w:szCs w:val="20"/>
          <w:lang w:val="it-IT"/>
        </w:rPr>
        <w:t>”</w:t>
      </w:r>
      <w:r w:rsidR="00934AD3" w:rsidRPr="00921888">
        <w:rPr>
          <w:rFonts w:ascii="Aptos" w:hAnsi="Aptos"/>
          <w:sz w:val="20"/>
          <w:szCs w:val="20"/>
          <w:lang w:val="it-IT"/>
        </w:rPr>
        <w:t>, il Dipartimento Architettura e Design dell'Università di Genova organizza una conferenza dal titolo: "</w:t>
      </w:r>
      <w:proofErr w:type="spellStart"/>
      <w:r w:rsidR="00934AD3" w:rsidRPr="00921888">
        <w:rPr>
          <w:rFonts w:ascii="Aptos" w:hAnsi="Aptos"/>
          <w:sz w:val="20"/>
          <w:szCs w:val="20"/>
          <w:lang w:val="it-IT"/>
        </w:rPr>
        <w:t>Towards</w:t>
      </w:r>
      <w:proofErr w:type="spellEnd"/>
      <w:r w:rsidR="00934AD3" w:rsidRPr="00921888">
        <w:rPr>
          <w:rFonts w:ascii="Aptos" w:hAnsi="Aptos"/>
          <w:sz w:val="20"/>
          <w:szCs w:val="20"/>
          <w:lang w:val="it-IT"/>
        </w:rPr>
        <w:t xml:space="preserve"> </w:t>
      </w:r>
      <w:proofErr w:type="spellStart"/>
      <w:r w:rsidR="00934AD3" w:rsidRPr="00921888">
        <w:rPr>
          <w:rFonts w:ascii="Aptos" w:hAnsi="Aptos"/>
          <w:sz w:val="20"/>
          <w:szCs w:val="20"/>
          <w:lang w:val="it-IT"/>
        </w:rPr>
        <w:t>climate</w:t>
      </w:r>
      <w:proofErr w:type="spellEnd"/>
      <w:r w:rsidR="00934AD3" w:rsidRPr="00921888">
        <w:rPr>
          <w:rFonts w:ascii="Aptos" w:hAnsi="Aptos"/>
          <w:sz w:val="20"/>
          <w:szCs w:val="20"/>
          <w:lang w:val="it-IT"/>
        </w:rPr>
        <w:t xml:space="preserve"> </w:t>
      </w:r>
      <w:proofErr w:type="spellStart"/>
      <w:r w:rsidR="00934AD3" w:rsidRPr="00921888">
        <w:rPr>
          <w:rFonts w:ascii="Aptos" w:hAnsi="Aptos"/>
          <w:sz w:val="20"/>
          <w:szCs w:val="20"/>
          <w:lang w:val="it-IT"/>
        </w:rPr>
        <w:t>neutral</w:t>
      </w:r>
      <w:proofErr w:type="spellEnd"/>
      <w:r w:rsidR="00934AD3" w:rsidRPr="00921888">
        <w:rPr>
          <w:rFonts w:ascii="Aptos" w:hAnsi="Aptos"/>
          <w:sz w:val="20"/>
          <w:szCs w:val="20"/>
          <w:lang w:val="it-IT"/>
        </w:rPr>
        <w:t xml:space="preserve"> cities: Energy </w:t>
      </w:r>
      <w:proofErr w:type="spellStart"/>
      <w:r w:rsidR="00934AD3" w:rsidRPr="00921888">
        <w:rPr>
          <w:rFonts w:ascii="Aptos" w:hAnsi="Aptos"/>
          <w:sz w:val="20"/>
          <w:szCs w:val="20"/>
          <w:lang w:val="it-IT"/>
        </w:rPr>
        <w:t>TexTi</w:t>
      </w:r>
      <w:proofErr w:type="spellEnd"/>
      <w:r w:rsidR="00934AD3" w:rsidRPr="00921888">
        <w:rPr>
          <w:rFonts w:ascii="Aptos" w:hAnsi="Aptos"/>
          <w:sz w:val="20"/>
          <w:szCs w:val="20"/>
          <w:lang w:val="it-IT"/>
        </w:rPr>
        <w:t>(l)e". I relatori</w:t>
      </w:r>
      <w:r w:rsidR="00241DD1">
        <w:rPr>
          <w:rFonts w:ascii="Aptos" w:hAnsi="Aptos"/>
          <w:sz w:val="20"/>
          <w:szCs w:val="20"/>
          <w:lang w:val="it-IT"/>
        </w:rPr>
        <w:t xml:space="preserve"> e le relatrici</w:t>
      </w:r>
      <w:r w:rsidR="00934AD3" w:rsidRPr="00921888">
        <w:rPr>
          <w:rFonts w:ascii="Aptos" w:hAnsi="Aptos"/>
          <w:sz w:val="20"/>
          <w:szCs w:val="20"/>
          <w:lang w:val="it-IT"/>
        </w:rPr>
        <w:t xml:space="preserve"> affronteranno il tema sempre più importante dell'Economia Circolare e dell'ecosistema tessile nella dimensione architettonica.</w:t>
      </w:r>
    </w:p>
    <w:p w14:paraId="18B88CE0" w14:textId="65FEF441" w:rsidR="00934AD3" w:rsidRPr="00921888" w:rsidRDefault="00934AD3" w:rsidP="00934AD3">
      <w:pPr>
        <w:rPr>
          <w:rFonts w:ascii="Aptos" w:hAnsi="Aptos"/>
          <w:sz w:val="20"/>
          <w:szCs w:val="20"/>
          <w:lang w:val="it-IT"/>
        </w:rPr>
      </w:pPr>
      <w:r w:rsidRPr="00921888">
        <w:rPr>
          <w:rFonts w:ascii="Aptos" w:hAnsi="Aptos"/>
          <w:sz w:val="20"/>
          <w:szCs w:val="20"/>
          <w:lang w:val="it-IT"/>
        </w:rPr>
        <w:t xml:space="preserve">Nel 2023, infatti, il rapporto programmatico </w:t>
      </w:r>
      <w:r w:rsidR="00A44EF7">
        <w:rPr>
          <w:rFonts w:ascii="Aptos" w:hAnsi="Aptos"/>
          <w:sz w:val="20"/>
          <w:szCs w:val="20"/>
          <w:lang w:val="it-IT"/>
        </w:rPr>
        <w:t>“</w:t>
      </w:r>
      <w:proofErr w:type="spellStart"/>
      <w:r w:rsidRPr="00921888">
        <w:rPr>
          <w:rFonts w:ascii="Aptos" w:hAnsi="Aptos"/>
          <w:sz w:val="20"/>
          <w:szCs w:val="20"/>
          <w:lang w:val="it-IT"/>
        </w:rPr>
        <w:t>European</w:t>
      </w:r>
      <w:proofErr w:type="spellEnd"/>
      <w:r w:rsidRPr="00921888">
        <w:rPr>
          <w:rFonts w:ascii="Aptos" w:hAnsi="Aptos"/>
          <w:sz w:val="20"/>
          <w:szCs w:val="20"/>
          <w:lang w:val="it-IT"/>
        </w:rPr>
        <w:t xml:space="preserve"> </w:t>
      </w:r>
      <w:proofErr w:type="spellStart"/>
      <w:r w:rsidRPr="00921888">
        <w:rPr>
          <w:rFonts w:ascii="Aptos" w:hAnsi="Aptos"/>
          <w:sz w:val="20"/>
          <w:szCs w:val="20"/>
          <w:lang w:val="it-IT"/>
        </w:rPr>
        <w:t>Transition</w:t>
      </w:r>
      <w:proofErr w:type="spellEnd"/>
      <w:r w:rsidRPr="00921888">
        <w:rPr>
          <w:rFonts w:ascii="Aptos" w:hAnsi="Aptos"/>
          <w:sz w:val="20"/>
          <w:szCs w:val="20"/>
          <w:lang w:val="it-IT"/>
        </w:rPr>
        <w:t xml:space="preserve"> pathway for the </w:t>
      </w:r>
      <w:proofErr w:type="spellStart"/>
      <w:r w:rsidRPr="00921888">
        <w:rPr>
          <w:rFonts w:ascii="Aptos" w:hAnsi="Aptos"/>
          <w:sz w:val="20"/>
          <w:szCs w:val="20"/>
          <w:lang w:val="it-IT"/>
        </w:rPr>
        <w:t>textiles</w:t>
      </w:r>
      <w:proofErr w:type="spellEnd"/>
      <w:r w:rsidRPr="00921888">
        <w:rPr>
          <w:rFonts w:ascii="Aptos" w:hAnsi="Aptos"/>
          <w:sz w:val="20"/>
          <w:szCs w:val="20"/>
          <w:lang w:val="it-IT"/>
        </w:rPr>
        <w:t xml:space="preserve"> </w:t>
      </w:r>
      <w:proofErr w:type="spellStart"/>
      <w:r w:rsidRPr="00921888">
        <w:rPr>
          <w:rFonts w:ascii="Aptos" w:hAnsi="Aptos"/>
          <w:sz w:val="20"/>
          <w:szCs w:val="20"/>
          <w:lang w:val="it-IT"/>
        </w:rPr>
        <w:t>ecosystem</w:t>
      </w:r>
      <w:proofErr w:type="spellEnd"/>
      <w:r w:rsidR="00A44EF7">
        <w:rPr>
          <w:rFonts w:ascii="Aptos" w:hAnsi="Aptos"/>
          <w:sz w:val="20"/>
          <w:szCs w:val="20"/>
          <w:lang w:val="it-IT"/>
        </w:rPr>
        <w:t>”</w:t>
      </w:r>
      <w:r w:rsidRPr="00921888">
        <w:rPr>
          <w:rFonts w:ascii="Aptos" w:hAnsi="Aptos"/>
          <w:sz w:val="20"/>
          <w:szCs w:val="20"/>
          <w:lang w:val="it-IT"/>
        </w:rPr>
        <w:t xml:space="preserve"> prevede la necessità di lavorare su più fronti - dall'ecodesign alla riduzione dell'impronta di carbonio, dall'adozione di metodi scientifici di misurazione dell'impatto ambientale a una migliore integrazione tra sistemi produttivi e capitale naturale/biodiversità - per incidere sia sui sistemi di produzione-distribuzione sia sull'opinione pubblica e sui consumatori. L'evento riunirà esperti, ricercatori e aziende dell'ecosistema tessile per discutere di questa sfida come attività di sensibilizzazione, che si rivolge alla comunità locale in uno spazio pubblico concepito per sostenere l'innovazione, la ricerca tecnologica e le nuove forme di business legate alla blue economy. </w:t>
      </w:r>
    </w:p>
    <w:p w14:paraId="7B013980" w14:textId="77777777" w:rsidR="00934AD3" w:rsidRPr="00921888" w:rsidRDefault="00934AD3" w:rsidP="00934AD3">
      <w:pPr>
        <w:rPr>
          <w:rFonts w:ascii="Aptos" w:hAnsi="Aptos"/>
          <w:sz w:val="20"/>
          <w:szCs w:val="20"/>
          <w:lang w:val="it-IT"/>
        </w:rPr>
      </w:pPr>
    </w:p>
    <w:p w14:paraId="0AA08C7D" w14:textId="20DF7B3F" w:rsidR="00934AD3" w:rsidRDefault="00934AD3" w:rsidP="00934AD3">
      <w:pPr>
        <w:rPr>
          <w:rFonts w:ascii="Aptos" w:hAnsi="Aptos"/>
          <w:sz w:val="20"/>
          <w:szCs w:val="20"/>
          <w:lang w:val="en-US"/>
        </w:rPr>
      </w:pPr>
      <w:r w:rsidRPr="00921888">
        <w:rPr>
          <w:rFonts w:ascii="Aptos" w:hAnsi="Aptos"/>
          <w:sz w:val="20"/>
          <w:szCs w:val="20"/>
          <w:lang w:val="it-IT"/>
        </w:rPr>
        <w:t xml:space="preserve">L'evento, aperto al pubblico, è inserito nella Settimana europea dell'energia sostenibile, come una delle iniziative in programma in occasione dei </w:t>
      </w:r>
      <w:proofErr w:type="spellStart"/>
      <w:r w:rsidRPr="00921888">
        <w:rPr>
          <w:rFonts w:ascii="Aptos" w:hAnsi="Aptos"/>
          <w:sz w:val="20"/>
          <w:szCs w:val="20"/>
          <w:lang w:val="it-IT"/>
        </w:rPr>
        <w:t>Sustainable</w:t>
      </w:r>
      <w:proofErr w:type="spellEnd"/>
      <w:r w:rsidRPr="00921888">
        <w:rPr>
          <w:rFonts w:ascii="Aptos" w:hAnsi="Aptos"/>
          <w:sz w:val="20"/>
          <w:szCs w:val="20"/>
          <w:lang w:val="it-IT"/>
        </w:rPr>
        <w:t xml:space="preserve"> Energy Days, una serie di eventi che si svolgono in tutto il mondo per promuovere l'energia pulita e l'efficienza energetica, promossi dalla Commissione europea. </w:t>
      </w:r>
      <w:r w:rsidRPr="00921888">
        <w:rPr>
          <w:rFonts w:ascii="Aptos" w:hAnsi="Aptos"/>
          <w:sz w:val="20"/>
          <w:szCs w:val="20"/>
          <w:lang w:val="en-US"/>
        </w:rPr>
        <w:t>It will take place in English at the Genova Blue District (Via del Molo 65, Genoa, Porto Antico), from 16.30 to 18.30.</w:t>
      </w:r>
    </w:p>
    <w:p w14:paraId="25090495" w14:textId="77777777" w:rsidR="00A44EF7" w:rsidRDefault="00A44EF7" w:rsidP="00934AD3">
      <w:pPr>
        <w:rPr>
          <w:rFonts w:ascii="Aptos" w:hAnsi="Aptos"/>
          <w:sz w:val="20"/>
          <w:szCs w:val="20"/>
          <w:lang w:val="en-US"/>
        </w:rPr>
      </w:pPr>
    </w:p>
    <w:p w14:paraId="3C6FAC92" w14:textId="77777777" w:rsidR="00A44EF7" w:rsidRPr="00921888" w:rsidRDefault="00A44EF7" w:rsidP="00A44EF7">
      <w:pPr>
        <w:rPr>
          <w:rFonts w:ascii="Aptos" w:hAnsi="Aptos"/>
          <w:sz w:val="20"/>
          <w:szCs w:val="20"/>
          <w:lang w:val="it-IT"/>
        </w:rPr>
      </w:pPr>
      <w:r w:rsidRPr="00921888">
        <w:rPr>
          <w:rFonts w:ascii="Aptos" w:hAnsi="Aptos"/>
          <w:sz w:val="20"/>
          <w:szCs w:val="20"/>
          <w:u w:val="single"/>
          <w:lang w:val="it-IT"/>
        </w:rPr>
        <w:lastRenderedPageBreak/>
        <w:t>Programma</w:t>
      </w:r>
      <w:r w:rsidRPr="00921888">
        <w:rPr>
          <w:rFonts w:ascii="Aptos" w:hAnsi="Aptos"/>
          <w:sz w:val="20"/>
          <w:szCs w:val="20"/>
          <w:lang w:val="it-IT"/>
        </w:rPr>
        <w:t>:</w:t>
      </w:r>
      <w:r w:rsidRPr="00921888">
        <w:rPr>
          <w:rFonts w:ascii="Aptos" w:hAnsi="Aptos"/>
          <w:sz w:val="20"/>
          <w:szCs w:val="20"/>
          <w:lang w:val="it-IT"/>
        </w:rPr>
        <w:br/>
      </w:r>
    </w:p>
    <w:p w14:paraId="233C2CB1" w14:textId="77777777" w:rsidR="00A44EF7" w:rsidRPr="00921888" w:rsidRDefault="00A44EF7" w:rsidP="00A44EF7">
      <w:pPr>
        <w:pStyle w:val="Paragrafoelenco"/>
        <w:numPr>
          <w:ilvl w:val="0"/>
          <w:numId w:val="3"/>
        </w:numPr>
        <w:rPr>
          <w:rFonts w:ascii="Aptos" w:hAnsi="Aptos"/>
          <w:sz w:val="20"/>
          <w:szCs w:val="20"/>
          <w:lang w:val="it-IT"/>
        </w:rPr>
      </w:pPr>
      <w:r w:rsidRPr="00921888">
        <w:rPr>
          <w:rFonts w:ascii="Aptos" w:hAnsi="Aptos"/>
          <w:sz w:val="20"/>
          <w:szCs w:val="20"/>
          <w:lang w:val="it-IT"/>
        </w:rPr>
        <w:t xml:space="preserve">Benvenuto e </w:t>
      </w:r>
      <w:proofErr w:type="spellStart"/>
      <w:r w:rsidRPr="00921888">
        <w:rPr>
          <w:rFonts w:ascii="Aptos" w:hAnsi="Aptos"/>
          <w:sz w:val="20"/>
          <w:szCs w:val="20"/>
          <w:lang w:val="it-IT"/>
        </w:rPr>
        <w:t>presentazione_UniGe</w:t>
      </w:r>
      <w:proofErr w:type="spellEnd"/>
      <w:r w:rsidRPr="00921888">
        <w:rPr>
          <w:rFonts w:ascii="Aptos" w:hAnsi="Aptos"/>
          <w:sz w:val="20"/>
          <w:szCs w:val="20"/>
          <w:lang w:val="it-IT"/>
        </w:rPr>
        <w:t xml:space="preserve">  </w:t>
      </w:r>
      <w:r w:rsidRPr="00921888">
        <w:rPr>
          <w:rFonts w:ascii="Aptos" w:hAnsi="Aptos"/>
          <w:sz w:val="20"/>
          <w:szCs w:val="20"/>
          <w:lang w:val="it-IT"/>
        </w:rPr>
        <w:br/>
      </w:r>
    </w:p>
    <w:p w14:paraId="568B38FF" w14:textId="77777777" w:rsidR="00A44EF7" w:rsidRPr="00921888" w:rsidRDefault="00A44EF7" w:rsidP="00A44EF7">
      <w:pPr>
        <w:pStyle w:val="Paragrafoelenco"/>
        <w:numPr>
          <w:ilvl w:val="0"/>
          <w:numId w:val="3"/>
        </w:numPr>
        <w:rPr>
          <w:rFonts w:ascii="Aptos" w:hAnsi="Aptos"/>
          <w:sz w:val="20"/>
          <w:szCs w:val="20"/>
          <w:lang w:val="en-US"/>
        </w:rPr>
      </w:pPr>
      <w:proofErr w:type="spellStart"/>
      <w:r w:rsidRPr="00921888">
        <w:rPr>
          <w:rFonts w:ascii="Aptos" w:hAnsi="Aptos"/>
          <w:sz w:val="20"/>
          <w:szCs w:val="20"/>
          <w:lang w:val="it-IT"/>
        </w:rPr>
        <w:t>CiD</w:t>
      </w:r>
      <w:proofErr w:type="spellEnd"/>
      <w:r w:rsidRPr="00921888">
        <w:rPr>
          <w:rFonts w:ascii="Aptos" w:hAnsi="Aptos"/>
          <w:sz w:val="20"/>
          <w:szCs w:val="20"/>
          <w:lang w:val="it-IT"/>
        </w:rPr>
        <w:t xml:space="preserve"> Project Presentation” J. </w:t>
      </w:r>
      <w:proofErr w:type="spellStart"/>
      <w:r w:rsidRPr="00921888">
        <w:rPr>
          <w:rFonts w:ascii="Aptos" w:hAnsi="Aptos"/>
          <w:sz w:val="20"/>
          <w:szCs w:val="20"/>
          <w:lang w:val="it-IT"/>
        </w:rPr>
        <w:t>Schröder_LUH</w:t>
      </w:r>
      <w:proofErr w:type="spellEnd"/>
      <w:r w:rsidRPr="00921888">
        <w:rPr>
          <w:rFonts w:ascii="Aptos" w:hAnsi="Aptos"/>
          <w:sz w:val="20"/>
          <w:szCs w:val="20"/>
          <w:lang w:val="it-IT"/>
        </w:rPr>
        <w:br/>
      </w:r>
      <w:proofErr w:type="spellStart"/>
      <w:r w:rsidRPr="00921888">
        <w:rPr>
          <w:rFonts w:ascii="Aptos" w:hAnsi="Aptos"/>
          <w:sz w:val="20"/>
          <w:szCs w:val="20"/>
          <w:lang w:val="it-IT"/>
        </w:rPr>
        <w:t>bio</w:t>
      </w:r>
      <w:proofErr w:type="spellEnd"/>
      <w:r w:rsidRPr="00921888">
        <w:rPr>
          <w:rFonts w:ascii="Aptos" w:hAnsi="Aptos"/>
          <w:sz w:val="20"/>
          <w:szCs w:val="20"/>
          <w:lang w:val="it-IT"/>
        </w:rPr>
        <w:t xml:space="preserve">: </w:t>
      </w:r>
      <w:r w:rsidRPr="00921888">
        <w:rPr>
          <w:rFonts w:ascii="Aptos" w:hAnsi="Aptos"/>
          <w:b/>
          <w:bCs/>
          <w:sz w:val="20"/>
          <w:szCs w:val="20"/>
          <w:lang w:val="it-IT"/>
        </w:rPr>
        <w:t>Jörg Schröder</w:t>
      </w:r>
      <w:r w:rsidRPr="00921888">
        <w:rPr>
          <w:rFonts w:ascii="Aptos" w:hAnsi="Aptos"/>
          <w:sz w:val="20"/>
          <w:szCs w:val="20"/>
          <w:lang w:val="it-IT"/>
        </w:rPr>
        <w:t xml:space="preserve">, professore ordinario di urbanistica alla LUH dal 2012, è il responsabile della ricerca della Facoltà di Architettura e Paesaggio. Si occupa di urbanistica sostenibile, innovazione territoriale ed economia circolare. </w:t>
      </w:r>
      <w:proofErr w:type="spellStart"/>
      <w:r>
        <w:rPr>
          <w:rFonts w:ascii="Aptos" w:hAnsi="Aptos"/>
          <w:sz w:val="20"/>
          <w:szCs w:val="20"/>
          <w:lang w:val="en-US"/>
        </w:rPr>
        <w:t>C</w:t>
      </w:r>
      <w:r w:rsidRPr="00921888">
        <w:rPr>
          <w:rFonts w:ascii="Aptos" w:hAnsi="Aptos"/>
          <w:sz w:val="20"/>
          <w:szCs w:val="20"/>
          <w:lang w:val="en-US"/>
        </w:rPr>
        <w:t>oordina</w:t>
      </w:r>
      <w:proofErr w:type="spellEnd"/>
      <w:r w:rsidRPr="00921888">
        <w:rPr>
          <w:rFonts w:ascii="Aptos" w:hAnsi="Aptos"/>
          <w:sz w:val="20"/>
          <w:szCs w:val="20"/>
          <w:lang w:val="en-US"/>
        </w:rPr>
        <w:t xml:space="preserve"> la Circular Design Innovation Alliance </w:t>
      </w:r>
      <w:proofErr w:type="spellStart"/>
      <w:r w:rsidRPr="00921888">
        <w:rPr>
          <w:rFonts w:ascii="Aptos" w:hAnsi="Aptos"/>
          <w:sz w:val="20"/>
          <w:szCs w:val="20"/>
          <w:lang w:val="en-US"/>
        </w:rPr>
        <w:t>finanziata</w:t>
      </w:r>
      <w:proofErr w:type="spellEnd"/>
      <w:r w:rsidRPr="00921888">
        <w:rPr>
          <w:rFonts w:ascii="Aptos" w:hAnsi="Aptos"/>
          <w:sz w:val="20"/>
          <w:szCs w:val="20"/>
          <w:lang w:val="en-US"/>
        </w:rPr>
        <w:t xml:space="preserve"> </w:t>
      </w:r>
      <w:proofErr w:type="spellStart"/>
      <w:r w:rsidRPr="00921888">
        <w:rPr>
          <w:rFonts w:ascii="Aptos" w:hAnsi="Aptos"/>
          <w:sz w:val="20"/>
          <w:szCs w:val="20"/>
          <w:lang w:val="en-US"/>
        </w:rPr>
        <w:t>dall'UE</w:t>
      </w:r>
      <w:proofErr w:type="spellEnd"/>
      <w:r w:rsidRPr="00921888">
        <w:rPr>
          <w:rFonts w:ascii="Aptos" w:hAnsi="Aptos"/>
          <w:sz w:val="20"/>
          <w:szCs w:val="20"/>
          <w:lang w:val="en-US"/>
        </w:rPr>
        <w:t xml:space="preserve"> (2023-26).</w:t>
      </w:r>
      <w:r w:rsidRPr="00921888">
        <w:rPr>
          <w:rFonts w:ascii="Aptos" w:hAnsi="Aptos"/>
          <w:sz w:val="20"/>
          <w:szCs w:val="20"/>
          <w:lang w:val="it-IT"/>
        </w:rPr>
        <w:br/>
      </w:r>
    </w:p>
    <w:p w14:paraId="36167F68" w14:textId="77777777" w:rsidR="00A44EF7" w:rsidRPr="00921888" w:rsidRDefault="00A44EF7" w:rsidP="00A44EF7">
      <w:pPr>
        <w:pStyle w:val="Paragrafoelenco"/>
        <w:numPr>
          <w:ilvl w:val="0"/>
          <w:numId w:val="3"/>
        </w:numPr>
        <w:rPr>
          <w:rFonts w:ascii="Aptos" w:hAnsi="Aptos"/>
          <w:sz w:val="20"/>
          <w:szCs w:val="20"/>
          <w:lang w:val="it-IT"/>
        </w:rPr>
      </w:pPr>
      <w:r w:rsidRPr="00921888">
        <w:rPr>
          <w:rFonts w:ascii="Aptos" w:hAnsi="Aptos"/>
          <w:sz w:val="20"/>
          <w:szCs w:val="20"/>
          <w:lang w:val="it-IT"/>
        </w:rPr>
        <w:t xml:space="preserve">“The </w:t>
      </w:r>
      <w:proofErr w:type="spellStart"/>
      <w:r w:rsidRPr="00921888">
        <w:rPr>
          <w:rFonts w:ascii="Aptos" w:hAnsi="Aptos"/>
          <w:sz w:val="20"/>
          <w:szCs w:val="20"/>
          <w:lang w:val="it-IT"/>
        </w:rPr>
        <w:t>sustainable</w:t>
      </w:r>
      <w:proofErr w:type="spellEnd"/>
      <w:r w:rsidRPr="00921888">
        <w:rPr>
          <w:rFonts w:ascii="Aptos" w:hAnsi="Aptos"/>
          <w:sz w:val="20"/>
          <w:szCs w:val="20"/>
          <w:lang w:val="it-IT"/>
        </w:rPr>
        <w:t xml:space="preserve"> </w:t>
      </w:r>
      <w:proofErr w:type="spellStart"/>
      <w:r w:rsidRPr="00921888">
        <w:rPr>
          <w:rFonts w:ascii="Aptos" w:hAnsi="Aptos"/>
          <w:sz w:val="20"/>
          <w:szCs w:val="20"/>
          <w:lang w:val="it-IT"/>
        </w:rPr>
        <w:t>textile</w:t>
      </w:r>
      <w:proofErr w:type="spellEnd"/>
      <w:r w:rsidRPr="00921888">
        <w:rPr>
          <w:rFonts w:ascii="Aptos" w:hAnsi="Aptos"/>
          <w:sz w:val="20"/>
          <w:szCs w:val="20"/>
          <w:lang w:val="it-IT"/>
        </w:rPr>
        <w:t xml:space="preserve"> </w:t>
      </w:r>
      <w:proofErr w:type="spellStart"/>
      <w:r w:rsidRPr="00921888">
        <w:rPr>
          <w:rFonts w:ascii="Aptos" w:hAnsi="Aptos"/>
          <w:sz w:val="20"/>
          <w:szCs w:val="20"/>
          <w:lang w:val="it-IT"/>
        </w:rPr>
        <w:t>revolution</w:t>
      </w:r>
      <w:proofErr w:type="spellEnd"/>
      <w:r w:rsidRPr="00921888">
        <w:rPr>
          <w:rFonts w:ascii="Aptos" w:hAnsi="Aptos"/>
          <w:sz w:val="20"/>
          <w:szCs w:val="20"/>
          <w:lang w:val="it-IT"/>
        </w:rPr>
        <w:t xml:space="preserve"> </w:t>
      </w:r>
      <w:r w:rsidRPr="00921888">
        <w:rPr>
          <w:sz w:val="20"/>
          <w:szCs w:val="20"/>
          <w:lang w:val="it-IT"/>
        </w:rPr>
        <w:t>​</w:t>
      </w:r>
      <w:r w:rsidRPr="00921888">
        <w:rPr>
          <w:rFonts w:ascii="Aptos" w:hAnsi="Aptos"/>
          <w:sz w:val="20"/>
          <w:szCs w:val="20"/>
          <w:lang w:val="it-IT"/>
        </w:rPr>
        <w:t xml:space="preserve">for </w:t>
      </w:r>
      <w:proofErr w:type="spellStart"/>
      <w:proofErr w:type="gramStart"/>
      <w:r w:rsidRPr="00921888">
        <w:rPr>
          <w:rFonts w:ascii="Aptos" w:hAnsi="Aptos"/>
          <w:sz w:val="20"/>
          <w:szCs w:val="20"/>
          <w:lang w:val="it-IT"/>
        </w:rPr>
        <w:t>Design”_</w:t>
      </w:r>
      <w:proofErr w:type="gramEnd"/>
      <w:r w:rsidRPr="00921888">
        <w:rPr>
          <w:rFonts w:ascii="Aptos" w:hAnsi="Aptos"/>
          <w:sz w:val="20"/>
          <w:szCs w:val="20"/>
          <w:lang w:val="it-IT"/>
        </w:rPr>
        <w:t>M</w:t>
      </w:r>
      <w:proofErr w:type="spellEnd"/>
      <w:r w:rsidRPr="00921888">
        <w:rPr>
          <w:rFonts w:ascii="Aptos" w:hAnsi="Aptos"/>
          <w:sz w:val="20"/>
          <w:szCs w:val="20"/>
          <w:lang w:val="it-IT"/>
        </w:rPr>
        <w:t>. Spadafora</w:t>
      </w:r>
      <w:r w:rsidRPr="00921888">
        <w:rPr>
          <w:rFonts w:ascii="Aptos" w:hAnsi="Aptos"/>
          <w:sz w:val="20"/>
          <w:szCs w:val="20"/>
          <w:lang w:val="it-IT"/>
        </w:rPr>
        <w:br/>
      </w:r>
      <w:proofErr w:type="spellStart"/>
      <w:r w:rsidRPr="00921888">
        <w:rPr>
          <w:rFonts w:ascii="Aptos" w:hAnsi="Aptos"/>
          <w:sz w:val="20"/>
          <w:szCs w:val="20"/>
          <w:lang w:val="it-IT"/>
        </w:rPr>
        <w:t>Bio</w:t>
      </w:r>
      <w:proofErr w:type="spellEnd"/>
      <w:r w:rsidRPr="00921888">
        <w:rPr>
          <w:rFonts w:ascii="Aptos" w:hAnsi="Aptos"/>
          <w:b/>
          <w:bCs/>
          <w:sz w:val="20"/>
          <w:szCs w:val="20"/>
          <w:lang w:val="it-IT"/>
        </w:rPr>
        <w:t>: Marina Spadafora</w:t>
      </w:r>
      <w:r w:rsidRPr="00921888">
        <w:rPr>
          <w:rFonts w:ascii="Aptos" w:hAnsi="Aptos"/>
          <w:sz w:val="20"/>
          <w:szCs w:val="20"/>
          <w:lang w:val="it-IT"/>
        </w:rPr>
        <w:t xml:space="preserve">, ambasciatrice di moda etica nel mondo, ha lavorato con Ferragamo, Prada, </w:t>
      </w:r>
      <w:proofErr w:type="spellStart"/>
      <w:r w:rsidRPr="00921888">
        <w:rPr>
          <w:rFonts w:ascii="Aptos" w:hAnsi="Aptos"/>
          <w:sz w:val="20"/>
          <w:szCs w:val="20"/>
          <w:lang w:val="it-IT"/>
        </w:rPr>
        <w:t>Miu</w:t>
      </w:r>
      <w:proofErr w:type="spellEnd"/>
      <w:r w:rsidRPr="00921888">
        <w:rPr>
          <w:rFonts w:ascii="Aptos" w:hAnsi="Aptos"/>
          <w:sz w:val="20"/>
          <w:szCs w:val="20"/>
          <w:lang w:val="it-IT"/>
        </w:rPr>
        <w:t xml:space="preserve"> </w:t>
      </w:r>
      <w:proofErr w:type="spellStart"/>
      <w:r w:rsidRPr="00921888">
        <w:rPr>
          <w:rFonts w:ascii="Aptos" w:hAnsi="Aptos"/>
          <w:sz w:val="20"/>
          <w:szCs w:val="20"/>
          <w:lang w:val="it-IT"/>
        </w:rPr>
        <w:t>Miu</w:t>
      </w:r>
      <w:proofErr w:type="spellEnd"/>
      <w:r w:rsidRPr="00921888">
        <w:rPr>
          <w:rFonts w:ascii="Aptos" w:hAnsi="Aptos"/>
          <w:sz w:val="20"/>
          <w:szCs w:val="20"/>
          <w:lang w:val="it-IT"/>
        </w:rPr>
        <w:t xml:space="preserve"> e Marni. </w:t>
      </w:r>
      <w:r>
        <w:rPr>
          <w:rFonts w:ascii="Aptos" w:hAnsi="Aptos"/>
          <w:sz w:val="20"/>
          <w:szCs w:val="20"/>
          <w:lang w:val="it-IT"/>
        </w:rPr>
        <w:t>È</w:t>
      </w:r>
      <w:r w:rsidRPr="00921888">
        <w:rPr>
          <w:rFonts w:ascii="Aptos" w:hAnsi="Aptos"/>
          <w:sz w:val="20"/>
          <w:szCs w:val="20"/>
          <w:lang w:val="it-IT"/>
        </w:rPr>
        <w:t xml:space="preserve"> docente di moda etica presso prestigiose accademie in Italia e all'estero. Il suo lavoro ha sempre avuto una forte attenzione ai temi sociali e all'ecologia, nella convinzione che etica ed estetica possano coincidere. Il suo motto è “Fashion with a Mission”. Coordinatrice di Fashion </w:t>
      </w:r>
      <w:proofErr w:type="spellStart"/>
      <w:r w:rsidRPr="00921888">
        <w:rPr>
          <w:rFonts w:ascii="Aptos" w:hAnsi="Aptos"/>
          <w:sz w:val="20"/>
          <w:szCs w:val="20"/>
          <w:lang w:val="it-IT"/>
        </w:rPr>
        <w:t>Revolution</w:t>
      </w:r>
      <w:proofErr w:type="spellEnd"/>
      <w:r w:rsidRPr="00921888">
        <w:rPr>
          <w:rFonts w:ascii="Aptos" w:hAnsi="Aptos"/>
          <w:sz w:val="20"/>
          <w:szCs w:val="20"/>
          <w:lang w:val="it-IT"/>
        </w:rPr>
        <w:t xml:space="preserve"> Italia, ha ricevuto il premio United Nations Women </w:t>
      </w:r>
      <w:proofErr w:type="spellStart"/>
      <w:r w:rsidRPr="00921888">
        <w:rPr>
          <w:rFonts w:ascii="Aptos" w:hAnsi="Aptos"/>
          <w:sz w:val="20"/>
          <w:szCs w:val="20"/>
          <w:lang w:val="it-IT"/>
        </w:rPr>
        <w:t>Together</w:t>
      </w:r>
      <w:proofErr w:type="spellEnd"/>
      <w:r w:rsidRPr="00921888">
        <w:rPr>
          <w:rFonts w:ascii="Aptos" w:hAnsi="Aptos"/>
          <w:sz w:val="20"/>
          <w:szCs w:val="20"/>
          <w:lang w:val="it-IT"/>
        </w:rPr>
        <w:t xml:space="preserve"> nel 2015 a New York e ha tenuto un TEDx Talk sulla moda sostenibile nel 2014 e nel 2022.</w:t>
      </w:r>
    </w:p>
    <w:p w14:paraId="18227A6C" w14:textId="77777777" w:rsidR="00A44EF7" w:rsidRPr="00921888" w:rsidRDefault="00A44EF7" w:rsidP="00003E60">
      <w:pPr>
        <w:pStyle w:val="Paragrafoelenco"/>
        <w:rPr>
          <w:rFonts w:ascii="Aptos" w:hAnsi="Aptos"/>
          <w:sz w:val="20"/>
          <w:szCs w:val="20"/>
          <w:lang w:val="it-IT"/>
        </w:rPr>
      </w:pPr>
    </w:p>
    <w:p w14:paraId="7DBF3934" w14:textId="3BF9496D" w:rsidR="00A44EF7" w:rsidRPr="00921888" w:rsidRDefault="00A44EF7" w:rsidP="00A44EF7">
      <w:pPr>
        <w:pStyle w:val="Paragrafoelenco"/>
        <w:numPr>
          <w:ilvl w:val="0"/>
          <w:numId w:val="3"/>
        </w:numPr>
        <w:rPr>
          <w:rFonts w:ascii="Aptos" w:hAnsi="Aptos"/>
          <w:sz w:val="20"/>
          <w:szCs w:val="20"/>
          <w:lang w:val="en-US"/>
        </w:rPr>
      </w:pPr>
      <w:r w:rsidRPr="00921888">
        <w:rPr>
          <w:rFonts w:ascii="Aptos" w:hAnsi="Aptos"/>
          <w:sz w:val="20"/>
          <w:szCs w:val="20"/>
          <w:lang w:val="en-US"/>
        </w:rPr>
        <w:t xml:space="preserve">“Growing futures: the potential of biobased </w:t>
      </w:r>
      <w:proofErr w:type="gramStart"/>
      <w:r w:rsidRPr="00921888">
        <w:rPr>
          <w:rFonts w:ascii="Aptos" w:hAnsi="Aptos"/>
          <w:sz w:val="20"/>
          <w:szCs w:val="20"/>
          <w:lang w:val="en-US"/>
        </w:rPr>
        <w:t>materials”  D.</w:t>
      </w:r>
      <w:proofErr w:type="gramEnd"/>
      <w:r w:rsidRPr="00921888">
        <w:rPr>
          <w:rFonts w:ascii="Aptos" w:hAnsi="Aptos"/>
          <w:sz w:val="20"/>
          <w:szCs w:val="20"/>
          <w:lang w:val="en-US"/>
        </w:rPr>
        <w:t xml:space="preserve"> </w:t>
      </w:r>
      <w:proofErr w:type="spellStart"/>
      <w:r w:rsidRPr="00921888">
        <w:rPr>
          <w:rFonts w:ascii="Aptos" w:hAnsi="Aptos"/>
          <w:sz w:val="20"/>
          <w:szCs w:val="20"/>
          <w:lang w:val="en-US"/>
        </w:rPr>
        <w:t>Amandolese</w:t>
      </w:r>
      <w:proofErr w:type="spellEnd"/>
      <w:r w:rsidRPr="00921888">
        <w:rPr>
          <w:rFonts w:ascii="Aptos" w:hAnsi="Aptos"/>
          <w:sz w:val="20"/>
          <w:szCs w:val="20"/>
          <w:lang w:val="en-US"/>
        </w:rPr>
        <w:t xml:space="preserve"> _ GUC  </w:t>
      </w:r>
    </w:p>
    <w:p w14:paraId="2C027408" w14:textId="77777777" w:rsidR="00A44EF7" w:rsidRPr="00921888" w:rsidRDefault="00A44EF7" w:rsidP="00A44EF7">
      <w:pPr>
        <w:pStyle w:val="Paragrafoelenco"/>
        <w:rPr>
          <w:rFonts w:ascii="Aptos" w:hAnsi="Aptos"/>
          <w:sz w:val="20"/>
          <w:szCs w:val="20"/>
          <w:lang w:val="it-IT"/>
        </w:rPr>
      </w:pPr>
      <w:proofErr w:type="spellStart"/>
      <w:r w:rsidRPr="00921888">
        <w:rPr>
          <w:rFonts w:ascii="Aptos" w:hAnsi="Aptos"/>
          <w:sz w:val="20"/>
          <w:szCs w:val="20"/>
          <w:lang w:val="it-IT"/>
        </w:rPr>
        <w:t>Bio</w:t>
      </w:r>
      <w:proofErr w:type="spellEnd"/>
      <w:r w:rsidRPr="00921888">
        <w:rPr>
          <w:rFonts w:ascii="Aptos" w:hAnsi="Aptos"/>
          <w:b/>
          <w:bCs/>
          <w:sz w:val="20"/>
          <w:szCs w:val="20"/>
          <w:lang w:val="it-IT"/>
        </w:rPr>
        <w:t xml:space="preserve">: Daniela </w:t>
      </w:r>
      <w:proofErr w:type="spellStart"/>
      <w:r w:rsidRPr="00921888">
        <w:rPr>
          <w:rFonts w:ascii="Aptos" w:hAnsi="Aptos"/>
          <w:b/>
          <w:bCs/>
          <w:sz w:val="20"/>
          <w:szCs w:val="20"/>
          <w:lang w:val="it-IT"/>
        </w:rPr>
        <w:t>Amandolese</w:t>
      </w:r>
      <w:proofErr w:type="spellEnd"/>
      <w:r w:rsidRPr="00921888">
        <w:rPr>
          <w:rFonts w:ascii="Aptos" w:hAnsi="Aptos"/>
          <w:sz w:val="20"/>
          <w:szCs w:val="20"/>
          <w:lang w:val="it-IT"/>
        </w:rPr>
        <w:t xml:space="preserve"> è product designer e ricercatrice, concentrata sull'intersezione tra design, materiali sostenibili emergenti e tecnologia. Ha contribuito con pubblicazioni, conferenze, lezioni, workshop e consulenze. Attualmente è docente presso l'Università tedesca del Cairo e tiene corsi e ricerche sulla sostenibilità e sui materiali </w:t>
      </w:r>
      <w:proofErr w:type="spellStart"/>
      <w:r w:rsidRPr="00921888">
        <w:rPr>
          <w:rFonts w:ascii="Aptos" w:hAnsi="Aptos"/>
          <w:sz w:val="20"/>
          <w:szCs w:val="20"/>
          <w:lang w:val="it-IT"/>
        </w:rPr>
        <w:t>bio-based</w:t>
      </w:r>
      <w:proofErr w:type="spellEnd"/>
      <w:r w:rsidRPr="00921888">
        <w:rPr>
          <w:rFonts w:ascii="Aptos" w:hAnsi="Aptos"/>
          <w:sz w:val="20"/>
          <w:szCs w:val="20"/>
          <w:lang w:val="it-IT"/>
        </w:rPr>
        <w:t xml:space="preserve">. In precedenza, è stata professore a contratto e ricercatore presso il Politecnico di Milano e ricercatore per l'innovazione presso </w:t>
      </w:r>
      <w:proofErr w:type="spellStart"/>
      <w:r w:rsidRPr="00921888">
        <w:rPr>
          <w:rFonts w:ascii="Aptos" w:hAnsi="Aptos"/>
          <w:sz w:val="20"/>
          <w:szCs w:val="20"/>
          <w:lang w:val="it-IT"/>
        </w:rPr>
        <w:t>Materially</w:t>
      </w:r>
      <w:proofErr w:type="spellEnd"/>
      <w:r w:rsidRPr="00921888">
        <w:rPr>
          <w:rFonts w:ascii="Aptos" w:hAnsi="Aptos"/>
          <w:sz w:val="20"/>
          <w:szCs w:val="20"/>
          <w:lang w:val="it-IT"/>
        </w:rPr>
        <w:t xml:space="preserve"> </w:t>
      </w:r>
      <w:proofErr w:type="spellStart"/>
      <w:r w:rsidRPr="00921888">
        <w:rPr>
          <w:rFonts w:ascii="Aptos" w:hAnsi="Aptos"/>
          <w:sz w:val="20"/>
          <w:szCs w:val="20"/>
          <w:lang w:val="it-IT"/>
        </w:rPr>
        <w:t>srl</w:t>
      </w:r>
      <w:proofErr w:type="spellEnd"/>
      <w:r w:rsidRPr="00921888">
        <w:rPr>
          <w:rFonts w:ascii="Aptos" w:hAnsi="Aptos"/>
          <w:sz w:val="20"/>
          <w:szCs w:val="20"/>
          <w:lang w:val="it-IT"/>
        </w:rPr>
        <w:t>.</w:t>
      </w:r>
      <w:r w:rsidRPr="00921888">
        <w:rPr>
          <w:rFonts w:ascii="Aptos" w:hAnsi="Aptos"/>
          <w:sz w:val="20"/>
          <w:szCs w:val="20"/>
          <w:lang w:val="it-IT"/>
        </w:rPr>
        <w:br/>
      </w:r>
    </w:p>
    <w:p w14:paraId="752A1F36" w14:textId="77777777" w:rsidR="00A44EF7" w:rsidRPr="00921888" w:rsidRDefault="00A44EF7" w:rsidP="00A44EF7">
      <w:pPr>
        <w:pStyle w:val="Paragrafoelenco"/>
        <w:numPr>
          <w:ilvl w:val="0"/>
          <w:numId w:val="3"/>
        </w:numPr>
        <w:rPr>
          <w:rFonts w:ascii="Aptos" w:hAnsi="Aptos"/>
          <w:sz w:val="20"/>
          <w:szCs w:val="20"/>
          <w:lang w:val="it-IT"/>
        </w:rPr>
      </w:pPr>
      <w:r w:rsidRPr="00921888">
        <w:rPr>
          <w:rFonts w:ascii="Aptos" w:hAnsi="Aptos"/>
          <w:sz w:val="20"/>
          <w:szCs w:val="20"/>
          <w:lang w:val="it-IT"/>
        </w:rPr>
        <w:t xml:space="preserve">“Ex-novo </w:t>
      </w:r>
      <w:proofErr w:type="spellStart"/>
      <w:r w:rsidRPr="00921888">
        <w:rPr>
          <w:rFonts w:ascii="Aptos" w:hAnsi="Aptos"/>
          <w:sz w:val="20"/>
          <w:szCs w:val="20"/>
          <w:lang w:val="it-IT"/>
        </w:rPr>
        <w:t>fabrics</w:t>
      </w:r>
      <w:proofErr w:type="spellEnd"/>
      <w:r w:rsidRPr="00921888">
        <w:rPr>
          <w:rFonts w:ascii="Aptos" w:hAnsi="Aptos"/>
          <w:sz w:val="20"/>
          <w:szCs w:val="20"/>
          <w:lang w:val="it-IT"/>
        </w:rPr>
        <w:t>” G. Tucci _ UNIGE</w:t>
      </w:r>
      <w:r w:rsidRPr="00921888">
        <w:rPr>
          <w:rFonts w:ascii="Aptos" w:hAnsi="Aptos"/>
          <w:sz w:val="20"/>
          <w:szCs w:val="20"/>
          <w:lang w:val="it-IT"/>
        </w:rPr>
        <w:br/>
      </w:r>
      <w:proofErr w:type="spellStart"/>
      <w:r w:rsidRPr="00921888">
        <w:rPr>
          <w:rFonts w:ascii="Aptos" w:hAnsi="Aptos"/>
          <w:sz w:val="20"/>
          <w:szCs w:val="20"/>
          <w:lang w:val="it-IT"/>
        </w:rPr>
        <w:t>Bioa</w:t>
      </w:r>
      <w:proofErr w:type="spellEnd"/>
      <w:r w:rsidRPr="00921888">
        <w:rPr>
          <w:rFonts w:ascii="Aptos" w:hAnsi="Aptos"/>
          <w:sz w:val="20"/>
          <w:szCs w:val="20"/>
          <w:lang w:val="it-IT"/>
        </w:rPr>
        <w:t xml:space="preserve">: </w:t>
      </w:r>
      <w:r w:rsidRPr="00921888">
        <w:rPr>
          <w:rFonts w:ascii="Aptos" w:hAnsi="Aptos"/>
          <w:b/>
          <w:bCs/>
          <w:sz w:val="20"/>
          <w:szCs w:val="20"/>
          <w:lang w:val="it-IT"/>
        </w:rPr>
        <w:t>Giorgia Tucci</w:t>
      </w:r>
      <w:r w:rsidRPr="00921888">
        <w:rPr>
          <w:rFonts w:ascii="Aptos" w:hAnsi="Aptos"/>
          <w:sz w:val="20"/>
          <w:szCs w:val="20"/>
          <w:lang w:val="it-IT"/>
        </w:rPr>
        <w:t>, PhD in Architettura, Docente a contratto presso l'Università di Genova. Assegnista di ricerca post-doc in Urbanistica con particole attenzione sulle “</w:t>
      </w:r>
      <w:proofErr w:type="spellStart"/>
      <w:r w:rsidRPr="00921888">
        <w:rPr>
          <w:rFonts w:ascii="Aptos" w:hAnsi="Aptos"/>
          <w:sz w:val="20"/>
          <w:szCs w:val="20"/>
          <w:lang w:val="it-IT"/>
        </w:rPr>
        <w:t>MedCoast</w:t>
      </w:r>
      <w:proofErr w:type="spellEnd"/>
      <w:r w:rsidRPr="00921888">
        <w:rPr>
          <w:rFonts w:ascii="Aptos" w:hAnsi="Aptos"/>
          <w:sz w:val="20"/>
          <w:szCs w:val="20"/>
          <w:lang w:val="it-IT"/>
        </w:rPr>
        <w:t xml:space="preserve"> </w:t>
      </w:r>
      <w:proofErr w:type="spellStart"/>
      <w:r w:rsidRPr="00921888">
        <w:rPr>
          <w:rFonts w:ascii="Aptos" w:hAnsi="Aptos"/>
          <w:sz w:val="20"/>
          <w:szCs w:val="20"/>
          <w:lang w:val="it-IT"/>
        </w:rPr>
        <w:t>AgroCities</w:t>
      </w:r>
      <w:proofErr w:type="spellEnd"/>
      <w:r w:rsidRPr="00921888">
        <w:rPr>
          <w:rFonts w:ascii="Aptos" w:hAnsi="Aptos"/>
          <w:sz w:val="20"/>
          <w:szCs w:val="20"/>
          <w:lang w:val="it-IT"/>
        </w:rPr>
        <w:t>”, paesaggi produttivi e nuovi biomateriali dai rifiuti alimentari. Le sue pubblicazioni recenti includono studi sui servizi ecosistemici e l'innovazione rurale in Liguria.</w:t>
      </w:r>
      <w:r w:rsidRPr="00921888">
        <w:rPr>
          <w:rFonts w:ascii="Aptos" w:hAnsi="Aptos"/>
          <w:sz w:val="20"/>
          <w:szCs w:val="20"/>
          <w:lang w:val="it-IT"/>
        </w:rPr>
        <w:br/>
      </w:r>
    </w:p>
    <w:p w14:paraId="6BFC3F52" w14:textId="77777777" w:rsidR="00A44EF7" w:rsidRPr="00921888" w:rsidRDefault="00A44EF7" w:rsidP="00A44EF7">
      <w:pPr>
        <w:pStyle w:val="Paragrafoelenco"/>
        <w:numPr>
          <w:ilvl w:val="0"/>
          <w:numId w:val="3"/>
        </w:numPr>
        <w:rPr>
          <w:rFonts w:ascii="Aptos" w:hAnsi="Aptos"/>
          <w:sz w:val="20"/>
          <w:szCs w:val="20"/>
          <w:lang w:val="pt-PT"/>
        </w:rPr>
      </w:pPr>
      <w:proofErr w:type="spellStart"/>
      <w:r w:rsidRPr="00921888">
        <w:rPr>
          <w:rFonts w:ascii="Aptos" w:hAnsi="Aptos"/>
          <w:sz w:val="20"/>
          <w:szCs w:val="20"/>
          <w:lang w:val="en-US"/>
        </w:rPr>
        <w:t>Conclusioni</w:t>
      </w:r>
      <w:proofErr w:type="spellEnd"/>
    </w:p>
    <w:p w14:paraId="47160B6C" w14:textId="77777777" w:rsidR="00A44EF7" w:rsidRPr="00921888" w:rsidRDefault="00A44EF7" w:rsidP="00A44EF7">
      <w:pPr>
        <w:rPr>
          <w:rFonts w:ascii="Aptos" w:hAnsi="Aptos"/>
          <w:sz w:val="20"/>
          <w:szCs w:val="20"/>
          <w:lang w:val="pt-PT"/>
        </w:rPr>
      </w:pPr>
    </w:p>
    <w:p w14:paraId="656DB2C2" w14:textId="77777777" w:rsidR="00A44EF7" w:rsidRPr="00921888" w:rsidRDefault="00A44EF7" w:rsidP="00934AD3">
      <w:pPr>
        <w:rPr>
          <w:rFonts w:ascii="Aptos" w:hAnsi="Aptos"/>
          <w:sz w:val="20"/>
          <w:szCs w:val="20"/>
          <w:lang w:val="en-US"/>
        </w:rPr>
      </w:pPr>
    </w:p>
    <w:sectPr w:rsidR="00A44EF7" w:rsidRPr="0092188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7F3709"/>
    <w:multiLevelType w:val="multilevel"/>
    <w:tmpl w:val="313648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D66EAF"/>
    <w:multiLevelType w:val="multilevel"/>
    <w:tmpl w:val="313648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0D5E58"/>
    <w:multiLevelType w:val="multilevel"/>
    <w:tmpl w:val="313648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863522789">
    <w:abstractNumId w:val="3"/>
  </w:num>
  <w:num w:numId="2" w16cid:durableId="119616185">
    <w:abstractNumId w:val="2"/>
  </w:num>
  <w:num w:numId="3" w16cid:durableId="534268839">
    <w:abstractNumId w:val="1"/>
  </w:num>
  <w:num w:numId="4" w16cid:durableId="37450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992"/>
    <w:rsid w:val="00003E60"/>
    <w:rsid w:val="00180B62"/>
    <w:rsid w:val="001E2CAE"/>
    <w:rsid w:val="00241DD1"/>
    <w:rsid w:val="00461983"/>
    <w:rsid w:val="00553B34"/>
    <w:rsid w:val="005B53CB"/>
    <w:rsid w:val="005F67BA"/>
    <w:rsid w:val="006D3992"/>
    <w:rsid w:val="00921888"/>
    <w:rsid w:val="0092202E"/>
    <w:rsid w:val="00934AD3"/>
    <w:rsid w:val="00A44EF7"/>
    <w:rsid w:val="00AC0E9D"/>
    <w:rsid w:val="00BC4B0D"/>
    <w:rsid w:val="00C0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8A3163"/>
  <w15:docId w15:val="{B0A0166C-F4BA-5349-A199-D4C4AFE2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934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Federica Delprino</cp:lastModifiedBy>
  <cp:revision>20</cp:revision>
  <dcterms:created xsi:type="dcterms:W3CDTF">2024-06-05T07:32:00Z</dcterms:created>
  <dcterms:modified xsi:type="dcterms:W3CDTF">2024-06-05T09:25:00Z</dcterms:modified>
</cp:coreProperties>
</file>